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7C25A" w14:textId="39BCA2D4" w:rsidR="005B5BDA" w:rsidRPr="005B5BDA" w:rsidRDefault="6D272754" w:rsidP="00D55C91">
      <w:pPr>
        <w:jc w:val="center"/>
        <w:rPr>
          <w:rFonts w:ascii="Calibri" w:hAnsi="Calibri"/>
          <w:b/>
          <w:sz w:val="32"/>
          <w:szCs w:val="24"/>
        </w:rPr>
      </w:pPr>
      <w:r w:rsidRPr="00C23443">
        <w:rPr>
          <w:noProof/>
        </w:rPr>
        <w:drawing>
          <wp:anchor distT="0" distB="0" distL="114300" distR="114300" simplePos="0" relativeHeight="251658240" behindDoc="0" locked="0" layoutInCell="1" allowOverlap="1" wp14:anchorId="0C3870D6" wp14:editId="23880B7C">
            <wp:simplePos x="0" y="0"/>
            <wp:positionH relativeFrom="margin">
              <wp:posOffset>3693160</wp:posOffset>
            </wp:positionH>
            <wp:positionV relativeFrom="margin">
              <wp:posOffset>-266700</wp:posOffset>
            </wp:positionV>
            <wp:extent cx="3200400" cy="914400"/>
            <wp:effectExtent l="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3200400" cy="914400"/>
                    </a:xfrm>
                    <a:prstGeom prst="rect">
                      <a:avLst/>
                    </a:prstGeom>
                  </pic:spPr>
                </pic:pic>
              </a:graphicData>
            </a:graphic>
          </wp:anchor>
        </w:drawing>
      </w:r>
      <w:r w:rsidR="00C23443" w:rsidRPr="00D55C91">
        <w:rPr>
          <w:rFonts w:ascii="Arial" w:hAnsi="Arial"/>
        </w:rPr>
        <w:br w:type="textWrapping" w:clear="all"/>
      </w:r>
      <w:r w:rsidR="00E847C4">
        <w:rPr>
          <w:rFonts w:ascii="Calibri" w:hAnsi="Calibri"/>
          <w:b/>
          <w:sz w:val="32"/>
          <w:szCs w:val="24"/>
        </w:rPr>
        <w:t>SAFEGUARDING</w:t>
      </w:r>
      <w:r w:rsidR="008708C3">
        <w:rPr>
          <w:rFonts w:ascii="Calibri" w:hAnsi="Calibri"/>
          <w:b/>
          <w:sz w:val="32"/>
          <w:szCs w:val="24"/>
        </w:rPr>
        <w:t xml:space="preserve"> CHILDREN</w:t>
      </w:r>
      <w:r w:rsidR="005B5BDA" w:rsidRPr="005B5BDA">
        <w:rPr>
          <w:rFonts w:ascii="Calibri" w:hAnsi="Calibri"/>
          <w:b/>
          <w:sz w:val="32"/>
          <w:szCs w:val="24"/>
        </w:rPr>
        <w:t xml:space="preserve"> POLICY</w:t>
      </w:r>
      <w:r w:rsidR="000D2542">
        <w:rPr>
          <w:rFonts w:ascii="Calibri" w:hAnsi="Calibri"/>
          <w:b/>
          <w:sz w:val="32"/>
          <w:szCs w:val="24"/>
        </w:rPr>
        <w:t xml:space="preserve"> STATEMENT</w:t>
      </w:r>
    </w:p>
    <w:p w14:paraId="6AA0950D" w14:textId="26E604C1" w:rsidR="006704D9" w:rsidRPr="002C7E04" w:rsidRDefault="0098058F">
      <w:pPr>
        <w:pStyle w:val="BodyText"/>
        <w:rPr>
          <w:rFonts w:ascii="Calibri" w:hAnsi="Calibri" w:cs="Calibri"/>
          <w:b/>
          <w:sz w:val="22"/>
          <w:szCs w:val="22"/>
        </w:rPr>
      </w:pPr>
      <w:r>
        <w:rPr>
          <w:rFonts w:ascii="Calibri" w:hAnsi="Calibri" w:cs="Calibri"/>
          <w:b/>
          <w:sz w:val="22"/>
          <w:szCs w:val="22"/>
        </w:rPr>
        <w:t xml:space="preserve">Purpose and </w:t>
      </w:r>
      <w:r w:rsidR="000D2542">
        <w:rPr>
          <w:rFonts w:ascii="Calibri" w:hAnsi="Calibri" w:cs="Calibri"/>
          <w:b/>
          <w:sz w:val="22"/>
          <w:szCs w:val="22"/>
        </w:rPr>
        <w:t xml:space="preserve">scope </w:t>
      </w:r>
    </w:p>
    <w:p w14:paraId="7ACBD792" w14:textId="336CA91D" w:rsidR="0098058F" w:rsidRDefault="001C4A08">
      <w:pPr>
        <w:pStyle w:val="BodyText"/>
        <w:rPr>
          <w:rFonts w:ascii="Calibri" w:hAnsi="Calibri" w:cs="Calibri"/>
          <w:bCs/>
          <w:sz w:val="22"/>
          <w:szCs w:val="22"/>
        </w:rPr>
      </w:pPr>
      <w:r w:rsidRPr="0075401D">
        <w:rPr>
          <w:rFonts w:ascii="Calibri" w:hAnsi="Calibri" w:cs="Calibri"/>
          <w:bCs/>
          <w:sz w:val="22"/>
          <w:szCs w:val="22"/>
        </w:rPr>
        <w:t>Northamptonshire Domestic Abuse Service</w:t>
      </w:r>
      <w:r w:rsidR="0075401D">
        <w:rPr>
          <w:rFonts w:ascii="Calibri" w:hAnsi="Calibri" w:cs="Calibri"/>
          <w:bCs/>
          <w:sz w:val="22"/>
          <w:szCs w:val="22"/>
        </w:rPr>
        <w:t xml:space="preserve"> (NDAS)</w:t>
      </w:r>
      <w:r w:rsidRPr="0075401D">
        <w:rPr>
          <w:rFonts w:ascii="Calibri" w:hAnsi="Calibri" w:cs="Calibri"/>
          <w:bCs/>
          <w:sz w:val="22"/>
          <w:szCs w:val="22"/>
        </w:rPr>
        <w:t xml:space="preserve"> </w:t>
      </w:r>
      <w:r w:rsidR="00775565" w:rsidRPr="0075401D">
        <w:rPr>
          <w:rFonts w:ascii="Calibri" w:hAnsi="Calibri" w:cs="Calibri"/>
          <w:bCs/>
          <w:sz w:val="22"/>
          <w:szCs w:val="22"/>
        </w:rPr>
        <w:t>is a charitable organisation working in Northamptonshire</w:t>
      </w:r>
      <w:r w:rsidR="0075401D" w:rsidRPr="0075401D">
        <w:rPr>
          <w:rFonts w:ascii="Calibri" w:hAnsi="Calibri" w:cs="Calibri"/>
          <w:bCs/>
          <w:sz w:val="22"/>
          <w:szCs w:val="22"/>
        </w:rPr>
        <w:t>, dedicated to helping and supporting the victims of domestic abuse.</w:t>
      </w:r>
    </w:p>
    <w:p w14:paraId="3C7CBBA8" w14:textId="77777777" w:rsidR="0075401D" w:rsidRPr="0075401D" w:rsidRDefault="0075401D">
      <w:pPr>
        <w:pStyle w:val="BodyText"/>
        <w:rPr>
          <w:rFonts w:ascii="Calibri" w:hAnsi="Calibri" w:cs="Calibri"/>
          <w:bCs/>
          <w:sz w:val="22"/>
          <w:szCs w:val="22"/>
        </w:rPr>
      </w:pPr>
    </w:p>
    <w:p w14:paraId="1BD29317" w14:textId="20959588" w:rsidR="00B22A20" w:rsidRDefault="00B22A20" w:rsidP="00243282">
      <w:pPr>
        <w:pStyle w:val="font8"/>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r w:rsidRPr="00BC4474">
        <w:rPr>
          <w:rStyle w:val="color37"/>
          <w:rFonts w:asciiTheme="minorHAnsi" w:hAnsiTheme="minorHAnsi" w:cstheme="minorHAnsi"/>
          <w:color w:val="000000"/>
          <w:sz w:val="22"/>
          <w:szCs w:val="22"/>
          <w:bdr w:val="none" w:sz="0" w:space="0" w:color="auto" w:frame="1"/>
        </w:rPr>
        <w:t xml:space="preserve">NDAS </w:t>
      </w:r>
      <w:r w:rsidR="00243282">
        <w:rPr>
          <w:rStyle w:val="color37"/>
          <w:rFonts w:asciiTheme="minorHAnsi" w:hAnsiTheme="minorHAnsi" w:cstheme="minorHAnsi"/>
          <w:color w:val="000000"/>
          <w:sz w:val="22"/>
          <w:szCs w:val="22"/>
          <w:bdr w:val="none" w:sz="0" w:space="0" w:color="auto" w:frame="1"/>
        </w:rPr>
        <w:t xml:space="preserve">takes seriously </w:t>
      </w:r>
      <w:r w:rsidR="000E210A">
        <w:rPr>
          <w:rStyle w:val="color37"/>
          <w:rFonts w:asciiTheme="minorHAnsi" w:hAnsiTheme="minorHAnsi" w:cstheme="minorHAnsi"/>
          <w:color w:val="000000"/>
          <w:sz w:val="22"/>
          <w:szCs w:val="22"/>
          <w:bdr w:val="none" w:sz="0" w:space="0" w:color="auto" w:frame="1"/>
        </w:rPr>
        <w:t xml:space="preserve">its obligations in safeguarding and promoting the welfare of </w:t>
      </w:r>
      <w:r w:rsidR="00E35476">
        <w:rPr>
          <w:rStyle w:val="color37"/>
          <w:rFonts w:asciiTheme="minorHAnsi" w:hAnsiTheme="minorHAnsi" w:cstheme="minorHAnsi"/>
          <w:color w:val="000000"/>
          <w:sz w:val="22"/>
          <w:szCs w:val="22"/>
          <w:bdr w:val="none" w:sz="0" w:space="0" w:color="auto" w:frame="1"/>
        </w:rPr>
        <w:t>children and young people</w:t>
      </w:r>
      <w:r w:rsidR="008708C3">
        <w:rPr>
          <w:rStyle w:val="color37"/>
          <w:rFonts w:asciiTheme="minorHAnsi" w:hAnsiTheme="minorHAnsi" w:cstheme="minorHAnsi"/>
          <w:color w:val="000000"/>
          <w:sz w:val="22"/>
          <w:szCs w:val="22"/>
          <w:bdr w:val="none" w:sz="0" w:space="0" w:color="auto" w:frame="1"/>
        </w:rPr>
        <w:t>.</w:t>
      </w:r>
    </w:p>
    <w:p w14:paraId="19E07FB0" w14:textId="77777777" w:rsidR="00A33D47" w:rsidRDefault="00A33D47" w:rsidP="00243282">
      <w:pPr>
        <w:pStyle w:val="font8"/>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p>
    <w:p w14:paraId="18E4871E" w14:textId="08CBCE4E" w:rsidR="00A33D47" w:rsidRDefault="00A33D47" w:rsidP="00243282">
      <w:pPr>
        <w:pStyle w:val="font8"/>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r>
        <w:rPr>
          <w:rStyle w:val="color37"/>
          <w:rFonts w:asciiTheme="minorHAnsi" w:hAnsiTheme="minorHAnsi" w:cstheme="minorHAnsi"/>
          <w:color w:val="000000"/>
          <w:sz w:val="22"/>
          <w:szCs w:val="22"/>
          <w:bdr w:val="none" w:sz="0" w:space="0" w:color="auto" w:frame="1"/>
        </w:rPr>
        <w:t>The purpose of this policy statement is:</w:t>
      </w:r>
    </w:p>
    <w:p w14:paraId="0240376D" w14:textId="50239168" w:rsidR="00E17AD1" w:rsidRDefault="0052211D" w:rsidP="00653C16">
      <w:pPr>
        <w:pStyle w:val="font8"/>
        <w:numPr>
          <w:ilvl w:val="0"/>
          <w:numId w:val="2"/>
        </w:numPr>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r>
        <w:rPr>
          <w:rStyle w:val="color37"/>
          <w:rFonts w:asciiTheme="minorHAnsi" w:hAnsiTheme="minorHAnsi" w:cstheme="minorHAnsi"/>
          <w:color w:val="000000"/>
          <w:sz w:val="22"/>
          <w:szCs w:val="22"/>
          <w:bdr w:val="none" w:sz="0" w:space="0" w:color="auto" w:frame="1"/>
        </w:rPr>
        <w:t>To protect children and young people</w:t>
      </w:r>
      <w:r w:rsidR="00FE54E7">
        <w:rPr>
          <w:rStyle w:val="color37"/>
          <w:rFonts w:asciiTheme="minorHAnsi" w:hAnsiTheme="minorHAnsi" w:cstheme="minorHAnsi"/>
          <w:color w:val="000000"/>
          <w:sz w:val="22"/>
          <w:szCs w:val="22"/>
          <w:bdr w:val="none" w:sz="0" w:space="0" w:color="auto" w:frame="1"/>
        </w:rPr>
        <w:t xml:space="preserve"> (</w:t>
      </w:r>
      <w:r w:rsidR="00E17AD1">
        <w:rPr>
          <w:rStyle w:val="color37"/>
          <w:rFonts w:asciiTheme="minorHAnsi" w:hAnsiTheme="minorHAnsi" w:cstheme="minorHAnsi"/>
          <w:color w:val="000000"/>
          <w:sz w:val="22"/>
          <w:szCs w:val="22"/>
          <w:bdr w:val="none" w:sz="0" w:space="0" w:color="auto" w:frame="1"/>
        </w:rPr>
        <w:t>under 18 years of age)</w:t>
      </w:r>
      <w:r>
        <w:rPr>
          <w:rStyle w:val="color37"/>
          <w:rFonts w:asciiTheme="minorHAnsi" w:hAnsiTheme="minorHAnsi" w:cstheme="minorHAnsi"/>
          <w:color w:val="000000"/>
          <w:sz w:val="22"/>
          <w:szCs w:val="22"/>
          <w:bdr w:val="none" w:sz="0" w:space="0" w:color="auto" w:frame="1"/>
        </w:rPr>
        <w:t xml:space="preserve"> </w:t>
      </w:r>
      <w:r w:rsidR="00541D65">
        <w:rPr>
          <w:rStyle w:val="color37"/>
          <w:rFonts w:asciiTheme="minorHAnsi" w:hAnsiTheme="minorHAnsi" w:cstheme="minorHAnsi"/>
          <w:color w:val="000000"/>
          <w:sz w:val="22"/>
          <w:szCs w:val="22"/>
          <w:bdr w:val="none" w:sz="0" w:space="0" w:color="auto" w:frame="1"/>
        </w:rPr>
        <w:t xml:space="preserve">or </w:t>
      </w:r>
      <w:r w:rsidR="00DF0EFA">
        <w:rPr>
          <w:rStyle w:val="color37"/>
          <w:rFonts w:asciiTheme="minorHAnsi" w:hAnsiTheme="minorHAnsi" w:cstheme="minorHAnsi"/>
          <w:color w:val="000000"/>
          <w:sz w:val="22"/>
          <w:szCs w:val="22"/>
          <w:bdr w:val="none" w:sz="0" w:space="0" w:color="auto" w:frame="1"/>
        </w:rPr>
        <w:t xml:space="preserve">those identified as </w:t>
      </w:r>
      <w:r w:rsidR="00541D65">
        <w:rPr>
          <w:rStyle w:val="color37"/>
          <w:rFonts w:asciiTheme="minorHAnsi" w:hAnsiTheme="minorHAnsi" w:cstheme="minorHAnsi"/>
          <w:color w:val="000000"/>
          <w:sz w:val="22"/>
          <w:szCs w:val="22"/>
          <w:bdr w:val="none" w:sz="0" w:space="0" w:color="auto" w:frame="1"/>
        </w:rPr>
        <w:t xml:space="preserve">vulnerable </w:t>
      </w:r>
      <w:r w:rsidR="007C3395">
        <w:rPr>
          <w:rStyle w:val="color37"/>
          <w:rFonts w:asciiTheme="minorHAnsi" w:hAnsiTheme="minorHAnsi" w:cstheme="minorHAnsi"/>
          <w:color w:val="000000"/>
          <w:sz w:val="22"/>
          <w:szCs w:val="22"/>
          <w:bdr w:val="none" w:sz="0" w:space="0" w:color="auto" w:frame="1"/>
        </w:rPr>
        <w:t xml:space="preserve">(up to the age of 25) </w:t>
      </w:r>
      <w:r>
        <w:rPr>
          <w:rStyle w:val="color37"/>
          <w:rFonts w:asciiTheme="minorHAnsi" w:hAnsiTheme="minorHAnsi" w:cstheme="minorHAnsi"/>
          <w:color w:val="000000"/>
          <w:sz w:val="22"/>
          <w:szCs w:val="22"/>
          <w:bdr w:val="none" w:sz="0" w:space="0" w:color="auto" w:frame="1"/>
        </w:rPr>
        <w:t>who receive NDAS’s services from harm.  This includes the children of adults who use o</w:t>
      </w:r>
      <w:r w:rsidR="00FE54E7">
        <w:rPr>
          <w:rStyle w:val="color37"/>
          <w:rFonts w:asciiTheme="minorHAnsi" w:hAnsiTheme="minorHAnsi" w:cstheme="minorHAnsi"/>
          <w:color w:val="000000"/>
          <w:sz w:val="22"/>
          <w:szCs w:val="22"/>
          <w:bdr w:val="none" w:sz="0" w:space="0" w:color="auto" w:frame="1"/>
        </w:rPr>
        <w:t>ur services.</w:t>
      </w:r>
    </w:p>
    <w:p w14:paraId="31DFD933" w14:textId="7821339B" w:rsidR="006237E7" w:rsidRDefault="00E17AD1" w:rsidP="00653C16">
      <w:pPr>
        <w:pStyle w:val="font8"/>
        <w:numPr>
          <w:ilvl w:val="0"/>
          <w:numId w:val="2"/>
        </w:numPr>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r>
        <w:rPr>
          <w:rStyle w:val="color37"/>
          <w:rFonts w:asciiTheme="minorHAnsi" w:hAnsiTheme="minorHAnsi" w:cstheme="minorHAnsi"/>
          <w:color w:val="000000"/>
          <w:sz w:val="22"/>
          <w:szCs w:val="22"/>
          <w:bdr w:val="none" w:sz="0" w:space="0" w:color="auto" w:frame="1"/>
        </w:rPr>
        <w:t>To provide staff and volunteers, as well as children and young people and their families, with the overarching principles that guide our approach to safeguarding</w:t>
      </w:r>
      <w:r w:rsidR="006237E7">
        <w:rPr>
          <w:rStyle w:val="color37"/>
          <w:rFonts w:asciiTheme="minorHAnsi" w:hAnsiTheme="minorHAnsi" w:cstheme="minorHAnsi"/>
          <w:color w:val="000000"/>
          <w:sz w:val="22"/>
          <w:szCs w:val="22"/>
          <w:bdr w:val="none" w:sz="0" w:space="0" w:color="auto" w:frame="1"/>
        </w:rPr>
        <w:t>.</w:t>
      </w:r>
      <w:r w:rsidR="006E7764">
        <w:rPr>
          <w:rStyle w:val="color37"/>
          <w:rFonts w:asciiTheme="minorHAnsi" w:hAnsiTheme="minorHAnsi" w:cstheme="minorHAnsi"/>
          <w:color w:val="000000"/>
          <w:sz w:val="22"/>
          <w:szCs w:val="22"/>
          <w:bdr w:val="none" w:sz="0" w:space="0" w:color="auto" w:frame="1"/>
        </w:rPr>
        <w:br/>
      </w:r>
    </w:p>
    <w:p w14:paraId="237E4A9B" w14:textId="7CA0B863" w:rsidR="00A33D47" w:rsidRDefault="006E7764" w:rsidP="4BE2925F">
      <w:pPr>
        <w:pStyle w:val="font8"/>
        <w:spacing w:before="0" w:beforeAutospacing="0" w:after="0" w:afterAutospacing="0"/>
        <w:textAlignment w:val="baseline"/>
        <w:rPr>
          <w:rStyle w:val="color37"/>
          <w:rFonts w:asciiTheme="minorHAnsi" w:hAnsiTheme="minorHAnsi" w:cstheme="minorBidi"/>
          <w:color w:val="000000"/>
          <w:sz w:val="22"/>
          <w:szCs w:val="22"/>
          <w:bdr w:val="none" w:sz="0" w:space="0" w:color="auto" w:frame="1"/>
        </w:rPr>
      </w:pPr>
      <w:r w:rsidRPr="4BE2925F">
        <w:rPr>
          <w:rFonts w:asciiTheme="minorHAnsi" w:hAnsiTheme="minorHAnsi" w:cstheme="minorBidi"/>
          <w:color w:val="000000"/>
          <w:sz w:val="22"/>
          <w:szCs w:val="22"/>
          <w:bdr w:val="none" w:sz="0" w:space="0" w:color="auto" w:frame="1"/>
        </w:rPr>
        <w:t xml:space="preserve">This policy applies to anyone working on behalf of NDAS, including senior managers and the </w:t>
      </w:r>
      <w:r w:rsidR="4DBC5754" w:rsidRPr="4BE2925F">
        <w:rPr>
          <w:rFonts w:asciiTheme="minorHAnsi" w:hAnsiTheme="minorHAnsi" w:cstheme="minorBidi"/>
          <w:color w:val="000000"/>
          <w:sz w:val="22"/>
          <w:szCs w:val="22"/>
          <w:bdr w:val="none" w:sz="0" w:space="0" w:color="auto" w:frame="1"/>
        </w:rPr>
        <w:t>B</w:t>
      </w:r>
      <w:r w:rsidRPr="4BE2925F">
        <w:rPr>
          <w:rFonts w:asciiTheme="minorHAnsi" w:hAnsiTheme="minorHAnsi" w:cstheme="minorBidi"/>
          <w:color w:val="000000"/>
          <w:sz w:val="22"/>
          <w:szCs w:val="22"/>
          <w:bdr w:val="none" w:sz="0" w:space="0" w:color="auto" w:frame="1"/>
        </w:rPr>
        <w:t xml:space="preserve">oard of </w:t>
      </w:r>
      <w:r w:rsidR="39220187" w:rsidRPr="4BE2925F">
        <w:rPr>
          <w:rFonts w:asciiTheme="minorHAnsi" w:hAnsiTheme="minorHAnsi" w:cstheme="minorBidi"/>
          <w:color w:val="000000"/>
          <w:sz w:val="22"/>
          <w:szCs w:val="22"/>
          <w:bdr w:val="none" w:sz="0" w:space="0" w:color="auto" w:frame="1"/>
        </w:rPr>
        <w:t>T</w:t>
      </w:r>
      <w:r w:rsidRPr="4BE2925F">
        <w:rPr>
          <w:rFonts w:asciiTheme="minorHAnsi" w:hAnsiTheme="minorHAnsi" w:cstheme="minorBidi"/>
          <w:color w:val="000000"/>
          <w:sz w:val="22"/>
          <w:szCs w:val="22"/>
          <w:bdr w:val="none" w:sz="0" w:space="0" w:color="auto" w:frame="1"/>
        </w:rPr>
        <w:t xml:space="preserve">rustees, paid staff, volunteers, agency staff and students. </w:t>
      </w:r>
      <w:r w:rsidR="00FE54E7" w:rsidRPr="4BE2925F">
        <w:rPr>
          <w:rStyle w:val="color37"/>
          <w:rFonts w:asciiTheme="minorHAnsi" w:hAnsiTheme="minorHAnsi" w:cstheme="minorBidi"/>
          <w:color w:val="000000"/>
          <w:sz w:val="22"/>
          <w:szCs w:val="22"/>
          <w:bdr w:val="none" w:sz="0" w:space="0" w:color="auto" w:frame="1"/>
        </w:rPr>
        <w:t xml:space="preserve">  </w:t>
      </w:r>
    </w:p>
    <w:p w14:paraId="163A10E1" w14:textId="77777777" w:rsidR="002B3AFE" w:rsidRDefault="002B3AFE" w:rsidP="00243282">
      <w:pPr>
        <w:pStyle w:val="font8"/>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p>
    <w:p w14:paraId="16D77039" w14:textId="4023C7AB" w:rsidR="00E21D8B" w:rsidRDefault="00770539" w:rsidP="00243282">
      <w:pPr>
        <w:pStyle w:val="font8"/>
        <w:spacing w:before="0" w:beforeAutospacing="0" w:after="0" w:afterAutospacing="0"/>
        <w:textAlignment w:val="baseline"/>
        <w:rPr>
          <w:rStyle w:val="color37"/>
          <w:rFonts w:asciiTheme="minorHAnsi" w:hAnsiTheme="minorHAnsi" w:cstheme="minorHAnsi"/>
          <w:b/>
          <w:bCs/>
          <w:color w:val="000000"/>
          <w:sz w:val="22"/>
          <w:szCs w:val="22"/>
          <w:bdr w:val="none" w:sz="0" w:space="0" w:color="auto" w:frame="1"/>
        </w:rPr>
      </w:pPr>
      <w:r>
        <w:rPr>
          <w:rStyle w:val="color37"/>
          <w:rFonts w:asciiTheme="minorHAnsi" w:hAnsiTheme="minorHAnsi" w:cstheme="minorHAnsi"/>
          <w:b/>
          <w:bCs/>
          <w:color w:val="000000"/>
          <w:sz w:val="22"/>
          <w:szCs w:val="22"/>
          <w:bdr w:val="none" w:sz="0" w:space="0" w:color="auto" w:frame="1"/>
        </w:rPr>
        <w:t>Legal framework</w:t>
      </w:r>
    </w:p>
    <w:p w14:paraId="297C88B8" w14:textId="61861ED9" w:rsidR="00E21D8B" w:rsidRPr="00E21D8B" w:rsidRDefault="00E21D8B" w:rsidP="00243282">
      <w:pPr>
        <w:pStyle w:val="font8"/>
        <w:spacing w:before="0" w:beforeAutospacing="0" w:after="0" w:afterAutospacing="0"/>
        <w:textAlignment w:val="baseline"/>
        <w:rPr>
          <w:rStyle w:val="color37"/>
          <w:rFonts w:asciiTheme="minorHAnsi" w:hAnsiTheme="minorHAnsi" w:cstheme="minorHAnsi"/>
          <w:color w:val="000000"/>
          <w:sz w:val="22"/>
          <w:szCs w:val="22"/>
          <w:bdr w:val="none" w:sz="0" w:space="0" w:color="auto" w:frame="1"/>
        </w:rPr>
      </w:pPr>
      <w:r w:rsidRPr="00E21D8B">
        <w:rPr>
          <w:rFonts w:asciiTheme="minorHAnsi" w:hAnsiTheme="minorHAnsi" w:cstheme="minorHAnsi"/>
          <w:color w:val="000000"/>
          <w:sz w:val="22"/>
          <w:szCs w:val="22"/>
          <w:bdr w:val="none" w:sz="0" w:space="0" w:color="auto" w:frame="1"/>
        </w:rPr>
        <w:t>This policy has been drawn up on the basis of legislation, policy and guidance that seeks to protect children in England</w:t>
      </w:r>
      <w:r w:rsidR="003C2867">
        <w:rPr>
          <w:rFonts w:asciiTheme="minorHAnsi" w:hAnsiTheme="minorHAnsi" w:cstheme="minorHAnsi"/>
          <w:color w:val="000000"/>
          <w:sz w:val="22"/>
          <w:szCs w:val="22"/>
          <w:bdr w:val="none" w:sz="0" w:space="0" w:color="auto" w:frame="1"/>
        </w:rPr>
        <w:t xml:space="preserve">.  A summary of the key legislation and guidance is available </w:t>
      </w:r>
      <w:r w:rsidR="008E7AB1">
        <w:rPr>
          <w:rFonts w:asciiTheme="minorHAnsi" w:hAnsiTheme="minorHAnsi" w:cstheme="minorHAnsi"/>
          <w:color w:val="000000"/>
          <w:sz w:val="22"/>
          <w:szCs w:val="22"/>
          <w:bdr w:val="none" w:sz="0" w:space="0" w:color="auto" w:frame="1"/>
        </w:rPr>
        <w:t xml:space="preserve">here: </w:t>
      </w:r>
      <w:hyperlink r:id="rId8" w:history="1">
        <w:r w:rsidR="008E7AB1" w:rsidRPr="008E7AB1">
          <w:rPr>
            <w:rStyle w:val="Hyperlink"/>
            <w:rFonts w:asciiTheme="minorHAnsi" w:hAnsiTheme="minorHAnsi" w:cstheme="minorHAnsi"/>
            <w:sz w:val="22"/>
            <w:szCs w:val="22"/>
            <w:bdr w:val="none" w:sz="0" w:space="0" w:color="auto" w:frame="1"/>
          </w:rPr>
          <w:t>Child protection system for England | NSPCC Learning</w:t>
        </w:r>
      </w:hyperlink>
    </w:p>
    <w:p w14:paraId="23F1B908" w14:textId="77777777" w:rsidR="00BD4DC7" w:rsidRDefault="00BD4DC7" w:rsidP="00243282">
      <w:pPr>
        <w:pStyle w:val="font8"/>
        <w:spacing w:before="0" w:beforeAutospacing="0" w:after="0" w:afterAutospacing="0"/>
        <w:textAlignment w:val="baseline"/>
        <w:rPr>
          <w:rStyle w:val="color37"/>
          <w:rFonts w:asciiTheme="minorHAnsi" w:hAnsiTheme="minorHAnsi" w:cstheme="minorHAnsi"/>
          <w:b/>
          <w:bCs/>
          <w:color w:val="000000"/>
          <w:sz w:val="22"/>
          <w:szCs w:val="22"/>
          <w:bdr w:val="none" w:sz="0" w:space="0" w:color="auto" w:frame="1"/>
        </w:rPr>
      </w:pPr>
    </w:p>
    <w:p w14:paraId="0E69826D" w14:textId="23166DCC" w:rsidR="000D715F" w:rsidRDefault="00415A4D" w:rsidP="00243282">
      <w:pPr>
        <w:pStyle w:val="font8"/>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Working </w:t>
      </w:r>
      <w:r w:rsidR="00EA5B07">
        <w:rPr>
          <w:rFonts w:ascii="Calibri" w:hAnsi="Calibri" w:cs="Calibri"/>
          <w:sz w:val="22"/>
          <w:szCs w:val="22"/>
        </w:rPr>
        <w:t>T</w:t>
      </w:r>
      <w:r>
        <w:rPr>
          <w:rFonts w:ascii="Calibri" w:hAnsi="Calibri" w:cs="Calibri"/>
          <w:sz w:val="22"/>
          <w:szCs w:val="22"/>
        </w:rPr>
        <w:t xml:space="preserve">ogether to </w:t>
      </w:r>
      <w:r w:rsidR="00EA5B07">
        <w:rPr>
          <w:rFonts w:ascii="Calibri" w:hAnsi="Calibri" w:cs="Calibri"/>
          <w:sz w:val="22"/>
          <w:szCs w:val="22"/>
        </w:rPr>
        <w:t>Sa</w:t>
      </w:r>
      <w:r>
        <w:rPr>
          <w:rFonts w:ascii="Calibri" w:hAnsi="Calibri" w:cs="Calibri"/>
          <w:sz w:val="22"/>
          <w:szCs w:val="22"/>
        </w:rPr>
        <w:t xml:space="preserve">feguard </w:t>
      </w:r>
      <w:r w:rsidR="00EA5B07">
        <w:rPr>
          <w:rFonts w:ascii="Calibri" w:hAnsi="Calibri" w:cs="Calibri"/>
          <w:sz w:val="22"/>
          <w:szCs w:val="22"/>
        </w:rPr>
        <w:t>Ch</w:t>
      </w:r>
      <w:r>
        <w:rPr>
          <w:rFonts w:ascii="Calibri" w:hAnsi="Calibri" w:cs="Calibri"/>
          <w:sz w:val="22"/>
          <w:szCs w:val="22"/>
        </w:rPr>
        <w:t>ildren 2023 provides</w:t>
      </w:r>
      <w:r w:rsidR="00EA5B07">
        <w:rPr>
          <w:rFonts w:ascii="Calibri" w:hAnsi="Calibri" w:cs="Calibri"/>
          <w:sz w:val="22"/>
          <w:szCs w:val="22"/>
        </w:rPr>
        <w:t xml:space="preserve"> statutory guidance on multi-agency working to help, protect and promote the welfare of children.  </w:t>
      </w:r>
      <w:r w:rsidR="00A501A7">
        <w:rPr>
          <w:rFonts w:ascii="Calibri" w:hAnsi="Calibri" w:cs="Calibri"/>
          <w:sz w:val="22"/>
          <w:szCs w:val="22"/>
        </w:rPr>
        <w:t xml:space="preserve">The guidance also includes the </w:t>
      </w:r>
      <w:r w:rsidR="00152F12">
        <w:rPr>
          <w:rFonts w:ascii="Calibri" w:hAnsi="Calibri" w:cs="Calibri"/>
          <w:sz w:val="22"/>
          <w:szCs w:val="22"/>
        </w:rPr>
        <w:t>definition of abuse and neglect.</w:t>
      </w:r>
    </w:p>
    <w:p w14:paraId="547E6E8B" w14:textId="1163A397" w:rsidR="00152F12" w:rsidRDefault="00C17D9B" w:rsidP="00243282">
      <w:pPr>
        <w:pStyle w:val="font8"/>
        <w:spacing w:before="0" w:beforeAutospacing="0" w:after="0" w:afterAutospacing="0"/>
        <w:textAlignment w:val="baseline"/>
        <w:rPr>
          <w:rFonts w:ascii="Calibri" w:hAnsi="Calibri" w:cs="Calibri"/>
          <w:sz w:val="22"/>
          <w:szCs w:val="22"/>
        </w:rPr>
      </w:pPr>
      <w:hyperlink r:id="rId9" w:history="1">
        <w:r w:rsidR="00152F12" w:rsidRPr="004B4571">
          <w:rPr>
            <w:rStyle w:val="Hyperlink"/>
            <w:rFonts w:ascii="Calibri" w:hAnsi="Calibri" w:cs="Calibri"/>
            <w:sz w:val="22"/>
            <w:szCs w:val="22"/>
          </w:rPr>
          <w:t>https://www.gov.uk/government/publications/working-together-to-safeguard-children--2</w:t>
        </w:r>
      </w:hyperlink>
      <w:r w:rsidR="00152F12" w:rsidRPr="004B4571">
        <w:rPr>
          <w:rFonts w:ascii="Calibri" w:hAnsi="Calibri" w:cs="Calibri"/>
          <w:sz w:val="22"/>
          <w:szCs w:val="22"/>
        </w:rPr>
        <w:t xml:space="preserve">. A web browser and mobile devise compatible version is also available here: </w:t>
      </w:r>
      <w:hyperlink r:id="rId10" w:history="1">
        <w:r w:rsidR="00152F12" w:rsidRPr="004B4571">
          <w:rPr>
            <w:rStyle w:val="Hyperlink"/>
            <w:rFonts w:ascii="Calibri" w:hAnsi="Calibri" w:cs="Calibri"/>
            <w:sz w:val="22"/>
            <w:szCs w:val="22"/>
          </w:rPr>
          <w:t>http://www.workingtogetheronline.co.uk/</w:t>
        </w:r>
      </w:hyperlink>
    </w:p>
    <w:p w14:paraId="38962B03" w14:textId="77777777" w:rsidR="009E1AD5" w:rsidRDefault="009E1AD5" w:rsidP="00243282">
      <w:pPr>
        <w:pStyle w:val="font8"/>
        <w:spacing w:before="0" w:beforeAutospacing="0" w:after="0" w:afterAutospacing="0"/>
        <w:textAlignment w:val="baseline"/>
        <w:rPr>
          <w:rFonts w:ascii="Calibri" w:hAnsi="Calibri" w:cs="Calibri"/>
          <w:sz w:val="22"/>
          <w:szCs w:val="22"/>
        </w:rPr>
      </w:pPr>
    </w:p>
    <w:p w14:paraId="4352F54E" w14:textId="4A539BFC" w:rsidR="00261612" w:rsidRDefault="0099377E" w:rsidP="00243282">
      <w:pPr>
        <w:pStyle w:val="font8"/>
        <w:spacing w:before="0" w:beforeAutospacing="0" w:after="0" w:afterAutospacing="0"/>
        <w:textAlignment w:val="baseline"/>
        <w:rPr>
          <w:rStyle w:val="Hyperlink"/>
          <w:rFonts w:ascii="Calibri" w:hAnsi="Calibri" w:cs="Calibri"/>
          <w:sz w:val="22"/>
          <w:szCs w:val="22"/>
        </w:rPr>
      </w:pPr>
      <w:r w:rsidRPr="0099377E">
        <w:rPr>
          <w:rFonts w:ascii="Calibri" w:hAnsi="Calibri" w:cs="Calibri"/>
          <w:sz w:val="22"/>
          <w:szCs w:val="22"/>
        </w:rPr>
        <w:t>Northamptonshire Safeguarding Children Partnership (NSCP) is a statutory multi-agency partnership lead by three strategic leads as stipulated in Working Together 2023.</w:t>
      </w:r>
      <w:r>
        <w:rPr>
          <w:rFonts w:ascii="Calibri" w:hAnsi="Calibri" w:cs="Calibri"/>
          <w:sz w:val="22"/>
          <w:szCs w:val="22"/>
        </w:rPr>
        <w:t xml:space="preserve">  </w:t>
      </w:r>
      <w:r w:rsidR="00C66687">
        <w:rPr>
          <w:rFonts w:ascii="Calibri" w:hAnsi="Calibri" w:cs="Calibri"/>
          <w:sz w:val="22"/>
          <w:szCs w:val="22"/>
        </w:rPr>
        <w:t xml:space="preserve">As an agency working within Northamptonshire, </w:t>
      </w:r>
      <w:r w:rsidR="00261612" w:rsidRPr="004B4571">
        <w:rPr>
          <w:rFonts w:ascii="Calibri" w:hAnsi="Calibri" w:cs="Calibri"/>
          <w:sz w:val="22"/>
          <w:szCs w:val="22"/>
        </w:rPr>
        <w:t xml:space="preserve">NDAS follows the </w:t>
      </w:r>
      <w:r w:rsidR="00F50891">
        <w:rPr>
          <w:rFonts w:ascii="Calibri" w:hAnsi="Calibri" w:cs="Calibri"/>
          <w:sz w:val="22"/>
          <w:szCs w:val="22"/>
        </w:rPr>
        <w:t xml:space="preserve">policies, procedures and </w:t>
      </w:r>
      <w:r w:rsidR="00261612" w:rsidRPr="004B4571">
        <w:rPr>
          <w:rFonts w:ascii="Calibri" w:hAnsi="Calibri" w:cs="Calibri"/>
          <w:sz w:val="22"/>
          <w:szCs w:val="22"/>
        </w:rPr>
        <w:t xml:space="preserve">guidelines of the </w:t>
      </w:r>
      <w:r w:rsidR="004E4A23">
        <w:rPr>
          <w:rFonts w:ascii="Calibri" w:hAnsi="Calibri" w:cs="Calibri"/>
          <w:sz w:val="22"/>
          <w:szCs w:val="22"/>
        </w:rPr>
        <w:t>Northamptonshire Safeguarding Children Partnership</w:t>
      </w:r>
      <w:r w:rsidR="00261612" w:rsidRPr="004B4571">
        <w:rPr>
          <w:rFonts w:ascii="Calibri" w:hAnsi="Calibri" w:cs="Calibri"/>
          <w:sz w:val="22"/>
          <w:szCs w:val="22"/>
        </w:rPr>
        <w:t xml:space="preserve">: </w:t>
      </w:r>
      <w:hyperlink r:id="rId11" w:history="1">
        <w:r w:rsidR="00261612" w:rsidRPr="004B4571">
          <w:rPr>
            <w:rStyle w:val="Hyperlink"/>
            <w:rFonts w:ascii="Calibri" w:hAnsi="Calibri" w:cs="Calibri"/>
            <w:sz w:val="22"/>
            <w:szCs w:val="22"/>
          </w:rPr>
          <w:t>http://www.northamptonshirescb.org.uk/</w:t>
        </w:r>
      </w:hyperlink>
      <w:r w:rsidR="00F50891">
        <w:rPr>
          <w:rStyle w:val="Hyperlink"/>
          <w:rFonts w:ascii="Calibri" w:hAnsi="Calibri" w:cs="Calibri"/>
          <w:sz w:val="22"/>
          <w:szCs w:val="22"/>
        </w:rPr>
        <w:t>.</w:t>
      </w:r>
    </w:p>
    <w:p w14:paraId="627F0E0F" w14:textId="77777777" w:rsidR="00E4459C" w:rsidRDefault="00E4459C" w:rsidP="00243282">
      <w:pPr>
        <w:pStyle w:val="font8"/>
        <w:spacing w:before="0" w:beforeAutospacing="0" w:after="0" w:afterAutospacing="0"/>
        <w:textAlignment w:val="baseline"/>
        <w:rPr>
          <w:rStyle w:val="Hyperlink"/>
          <w:rFonts w:ascii="Calibri" w:hAnsi="Calibri" w:cs="Calibri"/>
          <w:sz w:val="22"/>
          <w:szCs w:val="22"/>
        </w:rPr>
      </w:pPr>
    </w:p>
    <w:p w14:paraId="6D2B309A" w14:textId="13A59829" w:rsidR="00E4459C" w:rsidRPr="00F529F7" w:rsidRDefault="00E4459C" w:rsidP="00243282">
      <w:pPr>
        <w:pStyle w:val="font8"/>
        <w:spacing w:before="0" w:beforeAutospacing="0" w:after="0" w:afterAutospacing="0"/>
        <w:textAlignment w:val="baseline"/>
        <w:rPr>
          <w:rStyle w:val="color37"/>
          <w:rFonts w:asciiTheme="minorHAnsi" w:hAnsiTheme="minorHAnsi" w:cstheme="minorHAnsi"/>
          <w:b/>
          <w:bCs/>
          <w:sz w:val="22"/>
          <w:szCs w:val="22"/>
          <w:bdr w:val="none" w:sz="0" w:space="0" w:color="auto" w:frame="1"/>
        </w:rPr>
      </w:pPr>
      <w:r w:rsidRPr="00F529F7">
        <w:rPr>
          <w:rStyle w:val="Hyperlink"/>
          <w:rFonts w:ascii="Calibri" w:hAnsi="Calibri" w:cs="Calibri"/>
          <w:b/>
          <w:bCs/>
          <w:color w:val="auto"/>
          <w:sz w:val="22"/>
          <w:szCs w:val="22"/>
          <w:u w:val="none"/>
        </w:rPr>
        <w:t>Policy S</w:t>
      </w:r>
      <w:r w:rsidR="00F529F7" w:rsidRPr="00F529F7">
        <w:rPr>
          <w:rStyle w:val="Hyperlink"/>
          <w:rFonts w:ascii="Calibri" w:hAnsi="Calibri" w:cs="Calibri"/>
          <w:b/>
          <w:bCs/>
          <w:color w:val="auto"/>
          <w:sz w:val="22"/>
          <w:szCs w:val="22"/>
          <w:u w:val="none"/>
        </w:rPr>
        <w:t>tatement</w:t>
      </w:r>
    </w:p>
    <w:p w14:paraId="02EC6C76" w14:textId="77777777" w:rsidR="00BD4DC7" w:rsidRDefault="00BD4DC7" w:rsidP="00243282">
      <w:pPr>
        <w:pStyle w:val="font8"/>
        <w:spacing w:before="0" w:beforeAutospacing="0" w:after="0" w:afterAutospacing="0"/>
        <w:textAlignment w:val="baseline"/>
        <w:rPr>
          <w:rFonts w:asciiTheme="minorHAnsi" w:hAnsiTheme="minorHAnsi" w:cstheme="minorHAnsi"/>
          <w:b/>
          <w:bCs/>
          <w:color w:val="000000"/>
          <w:sz w:val="22"/>
          <w:szCs w:val="22"/>
        </w:rPr>
      </w:pPr>
    </w:p>
    <w:p w14:paraId="6598E340" w14:textId="0C913256" w:rsidR="00F529F7" w:rsidRDefault="00573E12" w:rsidP="00243282">
      <w:pPr>
        <w:pStyle w:val="font8"/>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NDAS believes that:</w:t>
      </w:r>
    </w:p>
    <w:p w14:paraId="1D4628A8" w14:textId="37BE55C9" w:rsidR="00573E12" w:rsidRPr="00234A1B" w:rsidRDefault="00573E12" w:rsidP="4BE2925F">
      <w:pPr>
        <w:pStyle w:val="font8"/>
        <w:numPr>
          <w:ilvl w:val="0"/>
          <w:numId w:val="3"/>
        </w:numPr>
        <w:spacing w:before="0" w:beforeAutospacing="0" w:after="0" w:afterAutospacing="0"/>
        <w:textAlignment w:val="baseline"/>
        <w:rPr>
          <w:rFonts w:asciiTheme="minorHAnsi" w:hAnsiTheme="minorHAnsi" w:cstheme="minorBidi"/>
          <w:b/>
          <w:bCs/>
          <w:color w:val="000000"/>
          <w:sz w:val="22"/>
          <w:szCs w:val="22"/>
        </w:rPr>
      </w:pPr>
      <w:r w:rsidRPr="4BE2925F">
        <w:rPr>
          <w:rFonts w:asciiTheme="minorHAnsi" w:hAnsiTheme="minorHAnsi" w:cstheme="minorBidi"/>
          <w:color w:val="000000" w:themeColor="text1"/>
          <w:sz w:val="22"/>
          <w:szCs w:val="22"/>
        </w:rPr>
        <w:t xml:space="preserve">Children and </w:t>
      </w:r>
      <w:r w:rsidR="00234A1B" w:rsidRPr="4BE2925F">
        <w:rPr>
          <w:rFonts w:asciiTheme="minorHAnsi" w:hAnsiTheme="minorHAnsi" w:cstheme="minorBidi"/>
          <w:color w:val="000000" w:themeColor="text1"/>
          <w:sz w:val="22"/>
          <w:szCs w:val="22"/>
        </w:rPr>
        <w:t>young people should never experience abuse of any kind</w:t>
      </w:r>
      <w:r w:rsidR="7523E120" w:rsidRPr="4BE2925F">
        <w:rPr>
          <w:rFonts w:asciiTheme="minorHAnsi" w:hAnsiTheme="minorHAnsi" w:cstheme="minorBidi"/>
          <w:color w:val="000000" w:themeColor="text1"/>
          <w:sz w:val="22"/>
          <w:szCs w:val="22"/>
        </w:rPr>
        <w:t>.</w:t>
      </w:r>
    </w:p>
    <w:p w14:paraId="43777581" w14:textId="3FF21977" w:rsidR="00234A1B" w:rsidRPr="000C5E54" w:rsidRDefault="00234A1B" w:rsidP="00573E12">
      <w:pPr>
        <w:pStyle w:val="font8"/>
        <w:numPr>
          <w:ilvl w:val="0"/>
          <w:numId w:val="3"/>
        </w:numPr>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color w:val="000000"/>
          <w:sz w:val="22"/>
          <w:szCs w:val="22"/>
        </w:rPr>
        <w:t>We have a responsibility to promote the welfare of all children and young people, to keep them safe</w:t>
      </w:r>
      <w:r w:rsidR="0024478E">
        <w:rPr>
          <w:rFonts w:asciiTheme="minorHAnsi" w:hAnsiTheme="minorHAnsi" w:cstheme="minorHAnsi"/>
          <w:color w:val="000000"/>
          <w:sz w:val="22"/>
          <w:szCs w:val="22"/>
        </w:rPr>
        <w:t xml:space="preserve"> and to practise in a way that protects them.</w:t>
      </w:r>
    </w:p>
    <w:p w14:paraId="68DF708B" w14:textId="77777777" w:rsidR="000C5E54" w:rsidRPr="006704D9" w:rsidRDefault="000C5E54" w:rsidP="000C5E54">
      <w:pPr>
        <w:pStyle w:val="font8"/>
        <w:spacing w:before="0" w:beforeAutospacing="0" w:after="0" w:afterAutospacing="0"/>
        <w:textAlignment w:val="baseline"/>
        <w:rPr>
          <w:rFonts w:asciiTheme="minorHAnsi" w:hAnsiTheme="minorHAnsi" w:cstheme="minorHAnsi"/>
          <w:color w:val="000000"/>
          <w:sz w:val="18"/>
          <w:szCs w:val="18"/>
        </w:rPr>
      </w:pPr>
    </w:p>
    <w:p w14:paraId="5878DF2A" w14:textId="1BC146A4" w:rsidR="000C5E54" w:rsidRDefault="000C5E54" w:rsidP="000C5E54">
      <w:pPr>
        <w:pStyle w:val="font8"/>
        <w:spacing w:before="0" w:beforeAutospacing="0" w:after="0" w:afterAutospacing="0"/>
        <w:textAlignment w:val="baseline"/>
        <w:rPr>
          <w:rFonts w:asciiTheme="minorHAnsi" w:hAnsiTheme="minorHAnsi" w:cstheme="minorHAnsi"/>
          <w:b/>
          <w:bCs/>
          <w:color w:val="000000"/>
          <w:sz w:val="22"/>
          <w:szCs w:val="22"/>
        </w:rPr>
      </w:pPr>
      <w:r w:rsidRPr="000C5E54">
        <w:rPr>
          <w:rFonts w:asciiTheme="minorHAnsi" w:hAnsiTheme="minorHAnsi" w:cstheme="minorHAnsi"/>
          <w:b/>
          <w:bCs/>
          <w:color w:val="000000"/>
          <w:sz w:val="22"/>
          <w:szCs w:val="22"/>
        </w:rPr>
        <w:t>NDAS recognises that:</w:t>
      </w:r>
    </w:p>
    <w:p w14:paraId="39AADC8E" w14:textId="0ABEEF78" w:rsidR="000C5E54" w:rsidRPr="003C6F35" w:rsidRDefault="000C5E54" w:rsidP="4BE2925F">
      <w:pPr>
        <w:pStyle w:val="font8"/>
        <w:numPr>
          <w:ilvl w:val="0"/>
          <w:numId w:val="4"/>
        </w:numPr>
        <w:spacing w:before="0" w:beforeAutospacing="0" w:after="0" w:afterAutospacing="0"/>
        <w:textAlignment w:val="baseline"/>
        <w:rPr>
          <w:rFonts w:asciiTheme="minorHAnsi" w:hAnsiTheme="minorHAnsi" w:cstheme="minorBidi"/>
          <w:b/>
          <w:bCs/>
          <w:color w:val="000000"/>
          <w:sz w:val="22"/>
          <w:szCs w:val="22"/>
        </w:rPr>
      </w:pPr>
      <w:r w:rsidRPr="4BE2925F">
        <w:rPr>
          <w:rFonts w:asciiTheme="minorHAnsi" w:hAnsiTheme="minorHAnsi" w:cstheme="minorBidi"/>
          <w:color w:val="000000" w:themeColor="text1"/>
          <w:sz w:val="22"/>
          <w:szCs w:val="22"/>
        </w:rPr>
        <w:t>The welfare of children is paramount in all the work that we do and in all the decisions we take</w:t>
      </w:r>
      <w:r w:rsidR="339D159E" w:rsidRPr="4BE2925F">
        <w:rPr>
          <w:rFonts w:asciiTheme="minorHAnsi" w:hAnsiTheme="minorHAnsi" w:cstheme="minorBidi"/>
          <w:color w:val="000000" w:themeColor="text1"/>
          <w:sz w:val="22"/>
          <w:szCs w:val="22"/>
        </w:rPr>
        <w:t>.</w:t>
      </w:r>
    </w:p>
    <w:p w14:paraId="42D367C8" w14:textId="31123EDE" w:rsidR="003C6F35" w:rsidRPr="00134425" w:rsidRDefault="003C6F35" w:rsidP="4BE2925F">
      <w:pPr>
        <w:pStyle w:val="font8"/>
        <w:numPr>
          <w:ilvl w:val="0"/>
          <w:numId w:val="4"/>
        </w:numPr>
        <w:spacing w:before="0" w:beforeAutospacing="0" w:after="0" w:afterAutospacing="0"/>
        <w:textAlignment w:val="baseline"/>
        <w:rPr>
          <w:rFonts w:asciiTheme="minorHAnsi" w:hAnsiTheme="minorHAnsi" w:cstheme="minorBidi"/>
          <w:b/>
          <w:bCs/>
          <w:color w:val="000000"/>
          <w:sz w:val="22"/>
          <w:szCs w:val="22"/>
        </w:rPr>
      </w:pPr>
      <w:r w:rsidRPr="4BE2925F">
        <w:rPr>
          <w:rFonts w:asciiTheme="minorHAnsi" w:hAnsiTheme="minorHAnsi" w:cstheme="minorBidi"/>
          <w:color w:val="000000" w:themeColor="text1"/>
          <w:sz w:val="22"/>
          <w:szCs w:val="22"/>
        </w:rPr>
        <w:t>Working in partnership with children, young people, their parents, carers and other agencies is essential in promoting young people’s welfare</w:t>
      </w:r>
      <w:r w:rsidR="7AC3BC20" w:rsidRPr="4BE2925F">
        <w:rPr>
          <w:rFonts w:asciiTheme="minorHAnsi" w:hAnsiTheme="minorHAnsi" w:cstheme="minorBidi"/>
          <w:color w:val="000000" w:themeColor="text1"/>
          <w:sz w:val="22"/>
          <w:szCs w:val="22"/>
        </w:rPr>
        <w:t>.</w:t>
      </w:r>
    </w:p>
    <w:p w14:paraId="66C725E1" w14:textId="586038ED" w:rsidR="00134425" w:rsidRPr="003C675C" w:rsidRDefault="00134425" w:rsidP="4BE2925F">
      <w:pPr>
        <w:pStyle w:val="font8"/>
        <w:numPr>
          <w:ilvl w:val="0"/>
          <w:numId w:val="4"/>
        </w:numPr>
        <w:spacing w:before="0" w:beforeAutospacing="0" w:after="0" w:afterAutospacing="0"/>
        <w:textAlignment w:val="baseline"/>
        <w:rPr>
          <w:rFonts w:asciiTheme="minorHAnsi" w:hAnsiTheme="minorHAnsi" w:cstheme="minorBidi"/>
          <w:b/>
          <w:bCs/>
          <w:color w:val="000000"/>
          <w:sz w:val="22"/>
          <w:szCs w:val="22"/>
        </w:rPr>
      </w:pPr>
      <w:r w:rsidRPr="4BE2925F">
        <w:rPr>
          <w:rFonts w:asciiTheme="minorHAnsi" w:hAnsiTheme="minorHAnsi" w:cstheme="minorBidi"/>
          <w:color w:val="000000" w:themeColor="text1"/>
          <w:sz w:val="22"/>
          <w:szCs w:val="22"/>
        </w:rPr>
        <w:t xml:space="preserve">All children, regardless of age, disability, gender reassignment, race, religion or belief, sex </w:t>
      </w:r>
      <w:r w:rsidR="003C675C" w:rsidRPr="4BE2925F">
        <w:rPr>
          <w:rFonts w:asciiTheme="minorHAnsi" w:hAnsiTheme="minorHAnsi" w:cstheme="minorBidi"/>
          <w:color w:val="000000" w:themeColor="text1"/>
          <w:sz w:val="22"/>
          <w:szCs w:val="22"/>
        </w:rPr>
        <w:t>or sexual orientation have an equal right to protection from all types of harm or abuse</w:t>
      </w:r>
      <w:r w:rsidR="020F6F89" w:rsidRPr="4BE2925F">
        <w:rPr>
          <w:rFonts w:asciiTheme="minorHAnsi" w:hAnsiTheme="minorHAnsi" w:cstheme="minorBidi"/>
          <w:color w:val="000000" w:themeColor="text1"/>
          <w:sz w:val="22"/>
          <w:szCs w:val="22"/>
        </w:rPr>
        <w:t>.</w:t>
      </w:r>
    </w:p>
    <w:p w14:paraId="136EC3B5" w14:textId="36F2C869" w:rsidR="003C675C" w:rsidRPr="00DD7AEA" w:rsidRDefault="003C675C" w:rsidP="4BE2925F">
      <w:pPr>
        <w:pStyle w:val="font8"/>
        <w:numPr>
          <w:ilvl w:val="0"/>
          <w:numId w:val="4"/>
        </w:numPr>
        <w:spacing w:before="0" w:beforeAutospacing="0" w:after="0" w:afterAutospacing="0"/>
        <w:textAlignment w:val="baseline"/>
        <w:rPr>
          <w:rFonts w:asciiTheme="minorHAnsi" w:hAnsiTheme="minorHAnsi" w:cstheme="minorBidi"/>
          <w:b/>
          <w:bCs/>
          <w:color w:val="000000"/>
          <w:sz w:val="22"/>
          <w:szCs w:val="22"/>
        </w:rPr>
      </w:pPr>
      <w:r w:rsidRPr="4BE2925F">
        <w:rPr>
          <w:rFonts w:asciiTheme="minorHAnsi" w:hAnsiTheme="minorHAnsi" w:cstheme="minorBidi"/>
          <w:color w:val="000000" w:themeColor="text1"/>
          <w:sz w:val="22"/>
          <w:szCs w:val="22"/>
        </w:rPr>
        <w:t xml:space="preserve">Some children are additionally vulnerable </w:t>
      </w:r>
      <w:r w:rsidR="00DD7AEA" w:rsidRPr="4BE2925F">
        <w:rPr>
          <w:rFonts w:asciiTheme="minorHAnsi" w:hAnsiTheme="minorHAnsi" w:cstheme="minorBidi"/>
          <w:color w:val="000000" w:themeColor="text1"/>
          <w:sz w:val="22"/>
          <w:szCs w:val="22"/>
        </w:rPr>
        <w:t>because of the impact of previous experiences, their level of dependency, communication needs or other issues</w:t>
      </w:r>
      <w:r w:rsidR="5ADA330B" w:rsidRPr="4BE2925F">
        <w:rPr>
          <w:rFonts w:asciiTheme="minorHAnsi" w:hAnsiTheme="minorHAnsi" w:cstheme="minorBidi"/>
          <w:color w:val="000000" w:themeColor="text1"/>
          <w:sz w:val="22"/>
          <w:szCs w:val="22"/>
        </w:rPr>
        <w:t>.</w:t>
      </w:r>
    </w:p>
    <w:p w14:paraId="53E07086" w14:textId="3FD4CEDF" w:rsidR="00DD7AEA" w:rsidRPr="00361352" w:rsidRDefault="00F65A74" w:rsidP="000C5E54">
      <w:pPr>
        <w:pStyle w:val="font8"/>
        <w:numPr>
          <w:ilvl w:val="0"/>
          <w:numId w:val="4"/>
        </w:numPr>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color w:val="000000"/>
          <w:sz w:val="22"/>
          <w:szCs w:val="22"/>
        </w:rPr>
        <w:t>Children who come into our service are now recognised as victims of domestic abuse in their own right under the Domestic Abuse Act 20</w:t>
      </w:r>
      <w:r w:rsidR="00C76797">
        <w:rPr>
          <w:rFonts w:asciiTheme="minorHAnsi" w:hAnsiTheme="minorHAnsi" w:cstheme="minorHAnsi"/>
          <w:color w:val="000000"/>
          <w:sz w:val="22"/>
          <w:szCs w:val="22"/>
        </w:rPr>
        <w:t>21.  Their previous experience</w:t>
      </w:r>
      <w:r w:rsidR="00547208">
        <w:rPr>
          <w:rFonts w:asciiTheme="minorHAnsi" w:hAnsiTheme="minorHAnsi" w:cstheme="minorHAnsi"/>
          <w:color w:val="000000"/>
          <w:sz w:val="22"/>
          <w:szCs w:val="22"/>
        </w:rPr>
        <w:t xml:space="preserve"> may make them </w:t>
      </w:r>
      <w:r w:rsidR="006E1C25">
        <w:rPr>
          <w:rFonts w:asciiTheme="minorHAnsi" w:hAnsiTheme="minorHAnsi" w:cstheme="minorHAnsi"/>
          <w:color w:val="000000"/>
          <w:sz w:val="22"/>
          <w:szCs w:val="22"/>
        </w:rPr>
        <w:t>more</w:t>
      </w:r>
      <w:r w:rsidR="00547208">
        <w:rPr>
          <w:rFonts w:asciiTheme="minorHAnsi" w:hAnsiTheme="minorHAnsi" w:cstheme="minorHAnsi"/>
          <w:color w:val="000000"/>
          <w:sz w:val="22"/>
          <w:szCs w:val="22"/>
        </w:rPr>
        <w:t xml:space="preserve"> vulnerable to abuse and extra safeguards may be needed in order to keep them safe.</w:t>
      </w:r>
    </w:p>
    <w:p w14:paraId="555C62B0" w14:textId="77777777" w:rsidR="00361352" w:rsidRDefault="00361352" w:rsidP="00361352">
      <w:pPr>
        <w:pStyle w:val="font8"/>
        <w:spacing w:before="0" w:beforeAutospacing="0" w:after="0" w:afterAutospacing="0"/>
        <w:textAlignment w:val="baseline"/>
        <w:rPr>
          <w:rFonts w:asciiTheme="minorHAnsi" w:hAnsiTheme="minorHAnsi" w:cstheme="minorHAnsi"/>
          <w:color w:val="000000"/>
          <w:sz w:val="22"/>
          <w:szCs w:val="22"/>
        </w:rPr>
      </w:pPr>
    </w:p>
    <w:p w14:paraId="22C34AF8" w14:textId="1955359C" w:rsidR="00361352" w:rsidRDefault="00361352" w:rsidP="00361352">
      <w:pPr>
        <w:pStyle w:val="font8"/>
        <w:spacing w:before="0" w:beforeAutospacing="0" w:after="0" w:afterAutospacing="0"/>
        <w:textAlignment w:val="baseline"/>
        <w:rPr>
          <w:rFonts w:asciiTheme="minorHAnsi" w:hAnsiTheme="minorHAnsi" w:cstheme="minorHAnsi"/>
          <w:b/>
          <w:bCs/>
          <w:color w:val="000000"/>
          <w:sz w:val="22"/>
          <w:szCs w:val="22"/>
        </w:rPr>
      </w:pPr>
      <w:r w:rsidRPr="00361352">
        <w:rPr>
          <w:rFonts w:asciiTheme="minorHAnsi" w:hAnsiTheme="minorHAnsi" w:cstheme="minorHAnsi"/>
          <w:b/>
          <w:bCs/>
          <w:color w:val="000000"/>
          <w:sz w:val="22"/>
          <w:szCs w:val="22"/>
        </w:rPr>
        <w:t>NDAS will seek to keep children and young people safe by:</w:t>
      </w:r>
    </w:p>
    <w:p w14:paraId="2CC81AF7" w14:textId="76C3048C" w:rsidR="00361352" w:rsidRDefault="00361352" w:rsidP="4BE2925F">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4BE2925F">
        <w:rPr>
          <w:rFonts w:asciiTheme="minorHAnsi" w:hAnsiTheme="minorHAnsi" w:cstheme="minorBidi"/>
          <w:color w:val="000000" w:themeColor="text1"/>
          <w:sz w:val="22"/>
          <w:szCs w:val="22"/>
        </w:rPr>
        <w:lastRenderedPageBreak/>
        <w:t>Valuing, listening to and respecting them</w:t>
      </w:r>
      <w:r w:rsidR="559B5F87" w:rsidRPr="4BE2925F">
        <w:rPr>
          <w:rFonts w:asciiTheme="minorHAnsi" w:hAnsiTheme="minorHAnsi" w:cstheme="minorBidi"/>
          <w:color w:val="000000" w:themeColor="text1"/>
          <w:sz w:val="22"/>
          <w:szCs w:val="22"/>
        </w:rPr>
        <w:t>.</w:t>
      </w:r>
      <w:r w:rsidRPr="4BE2925F">
        <w:rPr>
          <w:rFonts w:asciiTheme="minorHAnsi" w:hAnsiTheme="minorHAnsi" w:cstheme="minorBidi"/>
          <w:color w:val="000000" w:themeColor="text1"/>
          <w:sz w:val="22"/>
          <w:szCs w:val="22"/>
        </w:rPr>
        <w:t xml:space="preserve"> </w:t>
      </w:r>
    </w:p>
    <w:p w14:paraId="19D9D175" w14:textId="73033058" w:rsidR="00361352" w:rsidRDefault="00F647E6" w:rsidP="00361352">
      <w:pPr>
        <w:pStyle w:val="font8"/>
        <w:numPr>
          <w:ilvl w:val="0"/>
          <w:numId w:val="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Appointing a Designated Safeguarding Lead</w:t>
      </w:r>
      <w:r w:rsidR="00863351">
        <w:rPr>
          <w:rFonts w:asciiTheme="minorHAnsi" w:hAnsiTheme="minorHAnsi" w:cstheme="minorHAnsi"/>
          <w:color w:val="000000"/>
          <w:sz w:val="22"/>
          <w:szCs w:val="22"/>
        </w:rPr>
        <w:t>, a Deputy and a lead trustee/board member for safeguarding</w:t>
      </w:r>
      <w:r w:rsidR="00C20D04">
        <w:rPr>
          <w:rFonts w:asciiTheme="minorHAnsi" w:hAnsiTheme="minorHAnsi" w:cstheme="minorHAnsi"/>
          <w:color w:val="000000"/>
          <w:sz w:val="22"/>
          <w:szCs w:val="22"/>
        </w:rPr>
        <w:t>.</w:t>
      </w:r>
    </w:p>
    <w:p w14:paraId="44796632" w14:textId="2D7F64F6" w:rsidR="002F66F7" w:rsidRDefault="002F66F7" w:rsidP="00361352">
      <w:pPr>
        <w:pStyle w:val="font8"/>
        <w:numPr>
          <w:ilvl w:val="0"/>
          <w:numId w:val="5"/>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Adopting child protection and safeguarding best practice through our policies, procedures and code of conduct for staff and volunteers.</w:t>
      </w:r>
    </w:p>
    <w:p w14:paraId="2D93A475" w14:textId="67A0B7F3" w:rsidR="00146FB1" w:rsidRDefault="00146FB1" w:rsidP="4BE2925F">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4BE2925F">
        <w:rPr>
          <w:rFonts w:asciiTheme="minorHAnsi" w:hAnsiTheme="minorHAnsi" w:cstheme="minorBidi"/>
          <w:color w:val="000000" w:themeColor="text1"/>
          <w:sz w:val="22"/>
          <w:szCs w:val="22"/>
        </w:rPr>
        <w:t>providing effective management for staff and volunteers through supervision, support and training so that all staff and volunteers know about and follow our policies, procedures and behaviour codes confidently and competently</w:t>
      </w:r>
      <w:r w:rsidR="685CBF0D" w:rsidRPr="4BE2925F">
        <w:rPr>
          <w:rFonts w:asciiTheme="minorHAnsi" w:hAnsiTheme="minorHAnsi" w:cstheme="minorBidi"/>
          <w:color w:val="000000" w:themeColor="text1"/>
          <w:sz w:val="22"/>
          <w:szCs w:val="22"/>
        </w:rPr>
        <w:t>.</w:t>
      </w:r>
    </w:p>
    <w:p w14:paraId="74FE896F" w14:textId="2D3B6922" w:rsidR="00146FB1" w:rsidRDefault="00780104" w:rsidP="4BE2925F">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4BE2925F">
        <w:rPr>
          <w:rFonts w:asciiTheme="minorHAnsi" w:hAnsiTheme="minorHAnsi" w:cstheme="minorBidi"/>
          <w:color w:val="000000" w:themeColor="text1"/>
          <w:sz w:val="22"/>
          <w:szCs w:val="22"/>
        </w:rPr>
        <w:t>recruiting and selecting staff and volunteers safely, ensuring all necessary checks are made</w:t>
      </w:r>
      <w:r w:rsidR="47C49515" w:rsidRPr="4BE2925F">
        <w:rPr>
          <w:rFonts w:asciiTheme="minorHAnsi" w:hAnsiTheme="minorHAnsi" w:cstheme="minorBidi"/>
          <w:color w:val="000000" w:themeColor="text1"/>
          <w:sz w:val="22"/>
          <w:szCs w:val="22"/>
        </w:rPr>
        <w:t>.</w:t>
      </w:r>
    </w:p>
    <w:p w14:paraId="43C37BFA" w14:textId="14CE4BCB" w:rsidR="00780104" w:rsidRDefault="00780104" w:rsidP="4BE2925F">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4BE2925F">
        <w:rPr>
          <w:rFonts w:asciiTheme="minorHAnsi" w:hAnsiTheme="minorHAnsi" w:cstheme="minorBidi"/>
          <w:color w:val="000000" w:themeColor="text1"/>
          <w:sz w:val="22"/>
          <w:szCs w:val="22"/>
        </w:rPr>
        <w:t>recording, storing and using information professionally and securely, in line with data protection legislation and guidance</w:t>
      </w:r>
      <w:r w:rsidR="192C8168" w:rsidRPr="4BE2925F">
        <w:rPr>
          <w:rFonts w:asciiTheme="minorHAnsi" w:hAnsiTheme="minorHAnsi" w:cstheme="minorBidi"/>
          <w:color w:val="000000" w:themeColor="text1"/>
          <w:sz w:val="22"/>
          <w:szCs w:val="22"/>
        </w:rPr>
        <w:t>.</w:t>
      </w:r>
    </w:p>
    <w:p w14:paraId="34293B9E" w14:textId="79E2D5E8" w:rsidR="00AE1539" w:rsidRDefault="00AE1539" w:rsidP="4BE2925F">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4BE2925F">
        <w:rPr>
          <w:rFonts w:asciiTheme="minorHAnsi" w:hAnsiTheme="minorHAnsi" w:cstheme="minorBidi"/>
          <w:color w:val="000000" w:themeColor="text1"/>
          <w:sz w:val="22"/>
          <w:szCs w:val="22"/>
        </w:rPr>
        <w:t>sharing information about safeguarding and good practice with children and their families via leaflets, posters, group work and one-to-one discussions</w:t>
      </w:r>
      <w:r w:rsidR="43FB89E3" w:rsidRPr="4BE2925F">
        <w:rPr>
          <w:rFonts w:asciiTheme="minorHAnsi" w:hAnsiTheme="minorHAnsi" w:cstheme="minorBidi"/>
          <w:color w:val="000000" w:themeColor="text1"/>
          <w:sz w:val="22"/>
          <w:szCs w:val="22"/>
        </w:rPr>
        <w:t>.</w:t>
      </w:r>
    </w:p>
    <w:p w14:paraId="3BCB9CB3" w14:textId="48DBB10E" w:rsidR="00AE1539" w:rsidRDefault="00AE1539" w:rsidP="4BE2925F">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4BE2925F">
        <w:rPr>
          <w:rFonts w:asciiTheme="minorHAnsi" w:hAnsiTheme="minorHAnsi" w:cstheme="minorBidi"/>
          <w:color w:val="000000" w:themeColor="text1"/>
          <w:sz w:val="22"/>
          <w:szCs w:val="22"/>
        </w:rPr>
        <w:t>making sure that children, young people and their families know where to go for help if they have a concern</w:t>
      </w:r>
      <w:r w:rsidR="799AB798" w:rsidRPr="4BE2925F">
        <w:rPr>
          <w:rFonts w:asciiTheme="minorHAnsi" w:hAnsiTheme="minorHAnsi" w:cstheme="minorBidi"/>
          <w:color w:val="000000" w:themeColor="text1"/>
          <w:sz w:val="22"/>
          <w:szCs w:val="22"/>
        </w:rPr>
        <w:t>.</w:t>
      </w:r>
    </w:p>
    <w:p w14:paraId="737F9537" w14:textId="0936EFD3" w:rsidR="00AE1539" w:rsidRDefault="00AE1539" w:rsidP="4BE2925F">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4BE2925F">
        <w:rPr>
          <w:rFonts w:asciiTheme="minorHAnsi" w:hAnsiTheme="minorHAnsi" w:cstheme="minorBidi"/>
          <w:color w:val="000000" w:themeColor="text1"/>
          <w:sz w:val="22"/>
          <w:szCs w:val="22"/>
        </w:rPr>
        <w:t>using our safeguarding and child protection procedures to share concerns and relevant information with agencies who need to know, and involving children, young people, parents, families and carers appropriately</w:t>
      </w:r>
      <w:r w:rsidR="2A55D912" w:rsidRPr="4BE2925F">
        <w:rPr>
          <w:rFonts w:asciiTheme="minorHAnsi" w:hAnsiTheme="minorHAnsi" w:cstheme="minorBidi"/>
          <w:color w:val="000000" w:themeColor="text1"/>
          <w:sz w:val="22"/>
          <w:szCs w:val="22"/>
        </w:rPr>
        <w:t>.</w:t>
      </w:r>
    </w:p>
    <w:p w14:paraId="30557110" w14:textId="2DF9EF22" w:rsidR="00AE1539" w:rsidRDefault="00AE1539" w:rsidP="4BE2925F">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4BE2925F">
        <w:rPr>
          <w:rFonts w:asciiTheme="minorHAnsi" w:hAnsiTheme="minorHAnsi" w:cstheme="minorBidi"/>
          <w:color w:val="000000" w:themeColor="text1"/>
          <w:sz w:val="22"/>
          <w:szCs w:val="22"/>
        </w:rPr>
        <w:t>using our procedures to manage any allegations against staff and volunteers appropriately</w:t>
      </w:r>
      <w:r w:rsidR="511124DA" w:rsidRPr="4BE2925F">
        <w:rPr>
          <w:rFonts w:asciiTheme="minorHAnsi" w:hAnsiTheme="minorHAnsi" w:cstheme="minorBidi"/>
          <w:color w:val="000000" w:themeColor="text1"/>
          <w:sz w:val="22"/>
          <w:szCs w:val="22"/>
        </w:rPr>
        <w:t>.</w:t>
      </w:r>
    </w:p>
    <w:p w14:paraId="416BC606" w14:textId="09B052D3" w:rsidR="00AE1539" w:rsidRDefault="00AE1539" w:rsidP="4BE2925F">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4BE2925F">
        <w:rPr>
          <w:rFonts w:asciiTheme="minorHAnsi" w:hAnsiTheme="minorHAnsi" w:cstheme="minorBidi"/>
          <w:color w:val="000000" w:themeColor="text1"/>
          <w:sz w:val="22"/>
          <w:szCs w:val="22"/>
        </w:rPr>
        <w:t>creating and maintaining an anti-bullying environment and ensuring that we have a policy and procedure to help us deal effectively with any bullying that does arise</w:t>
      </w:r>
      <w:r w:rsidR="3F890A38" w:rsidRPr="4BE2925F">
        <w:rPr>
          <w:rFonts w:asciiTheme="minorHAnsi" w:hAnsiTheme="minorHAnsi" w:cstheme="minorBidi"/>
          <w:color w:val="000000" w:themeColor="text1"/>
          <w:sz w:val="22"/>
          <w:szCs w:val="22"/>
        </w:rPr>
        <w:t>.</w:t>
      </w:r>
    </w:p>
    <w:p w14:paraId="45386049" w14:textId="667C9B86" w:rsidR="00AE1539" w:rsidRDefault="00AE1539" w:rsidP="4BE2925F">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4BE2925F">
        <w:rPr>
          <w:rFonts w:asciiTheme="minorHAnsi" w:hAnsiTheme="minorHAnsi" w:cstheme="minorBidi"/>
          <w:color w:val="000000" w:themeColor="text1"/>
          <w:sz w:val="22"/>
          <w:szCs w:val="22"/>
        </w:rPr>
        <w:t>ensuring that we have effective complaints and whistleblowing measures in place</w:t>
      </w:r>
      <w:r w:rsidR="06C0CD4B" w:rsidRPr="4BE2925F">
        <w:rPr>
          <w:rFonts w:asciiTheme="minorHAnsi" w:hAnsiTheme="minorHAnsi" w:cstheme="minorBidi"/>
          <w:color w:val="000000" w:themeColor="text1"/>
          <w:sz w:val="22"/>
          <w:szCs w:val="22"/>
        </w:rPr>
        <w:t>.</w:t>
      </w:r>
    </w:p>
    <w:p w14:paraId="7074160D" w14:textId="40CB9D5B" w:rsidR="00AE1539" w:rsidRDefault="00AE1539" w:rsidP="4BE2925F">
      <w:pPr>
        <w:pStyle w:val="font8"/>
        <w:numPr>
          <w:ilvl w:val="0"/>
          <w:numId w:val="5"/>
        </w:numPr>
        <w:spacing w:before="0" w:beforeAutospacing="0" w:after="0" w:afterAutospacing="0"/>
        <w:textAlignment w:val="baseline"/>
        <w:rPr>
          <w:rFonts w:asciiTheme="minorHAnsi" w:hAnsiTheme="minorHAnsi" w:cstheme="minorBidi"/>
          <w:color w:val="000000"/>
          <w:sz w:val="22"/>
          <w:szCs w:val="22"/>
        </w:rPr>
      </w:pPr>
      <w:r w:rsidRPr="4BE2925F">
        <w:rPr>
          <w:rFonts w:asciiTheme="minorHAnsi" w:hAnsiTheme="minorHAnsi" w:cstheme="minorBidi"/>
          <w:color w:val="000000" w:themeColor="text1"/>
          <w:sz w:val="22"/>
          <w:szCs w:val="22"/>
        </w:rPr>
        <w:t>ensuring that we provide a safe physical environment for our children, young people, staff and volunteers, by applying health and safety measures in accordance with the law and regulatory guidance</w:t>
      </w:r>
      <w:r w:rsidR="2CCDF14D" w:rsidRPr="4BE2925F">
        <w:rPr>
          <w:rFonts w:asciiTheme="minorHAnsi" w:hAnsiTheme="minorHAnsi" w:cstheme="minorBidi"/>
          <w:color w:val="000000" w:themeColor="text1"/>
          <w:sz w:val="22"/>
          <w:szCs w:val="22"/>
        </w:rPr>
        <w:t>.</w:t>
      </w:r>
    </w:p>
    <w:p w14:paraId="37A59E03" w14:textId="263F9642" w:rsidR="00AE1539" w:rsidRDefault="00AE1539" w:rsidP="00361352">
      <w:pPr>
        <w:pStyle w:val="font8"/>
        <w:numPr>
          <w:ilvl w:val="0"/>
          <w:numId w:val="5"/>
        </w:numPr>
        <w:spacing w:before="0" w:beforeAutospacing="0" w:after="0" w:afterAutospacing="0"/>
        <w:textAlignment w:val="baseline"/>
        <w:rPr>
          <w:rFonts w:asciiTheme="minorHAnsi" w:hAnsiTheme="minorHAnsi" w:cstheme="minorHAnsi"/>
          <w:color w:val="000000"/>
          <w:sz w:val="22"/>
          <w:szCs w:val="22"/>
        </w:rPr>
      </w:pPr>
      <w:r w:rsidRPr="00AE1539">
        <w:rPr>
          <w:rFonts w:asciiTheme="minorHAnsi" w:hAnsiTheme="minorHAnsi" w:cstheme="minorHAnsi"/>
          <w:color w:val="000000"/>
          <w:sz w:val="22"/>
          <w:szCs w:val="22"/>
        </w:rPr>
        <w:t>building a safeguarding culture where staff and volunteers, children, young people and their families, treat each other with respect and are comfortable about sharing concerns.</w:t>
      </w:r>
    </w:p>
    <w:p w14:paraId="2E2BC5F9" w14:textId="77777777" w:rsidR="0003702D" w:rsidRDefault="0003702D" w:rsidP="0003702D">
      <w:pPr>
        <w:pStyle w:val="font8"/>
        <w:spacing w:before="0" w:beforeAutospacing="0" w:after="0" w:afterAutospacing="0"/>
        <w:textAlignment w:val="baseline"/>
        <w:rPr>
          <w:rFonts w:asciiTheme="minorHAnsi" w:hAnsiTheme="minorHAnsi" w:cstheme="minorHAnsi"/>
          <w:color w:val="000000"/>
          <w:sz w:val="22"/>
          <w:szCs w:val="22"/>
        </w:rPr>
      </w:pPr>
    </w:p>
    <w:p w14:paraId="769EEF58" w14:textId="0E59B602" w:rsidR="0003702D" w:rsidRPr="00E85F3B" w:rsidRDefault="0003702D" w:rsidP="0003702D">
      <w:pPr>
        <w:pStyle w:val="font8"/>
        <w:spacing w:before="0" w:beforeAutospacing="0" w:after="0" w:afterAutospacing="0"/>
        <w:textAlignment w:val="baseline"/>
        <w:rPr>
          <w:rFonts w:asciiTheme="minorHAnsi" w:hAnsiTheme="minorHAnsi" w:cstheme="minorHAnsi"/>
          <w:b/>
          <w:bCs/>
          <w:color w:val="000000"/>
          <w:sz w:val="22"/>
          <w:szCs w:val="22"/>
        </w:rPr>
      </w:pPr>
      <w:r w:rsidRPr="00E85F3B">
        <w:rPr>
          <w:rFonts w:asciiTheme="minorHAnsi" w:hAnsiTheme="minorHAnsi" w:cstheme="minorHAnsi"/>
          <w:b/>
          <w:bCs/>
          <w:color w:val="000000"/>
          <w:sz w:val="22"/>
          <w:szCs w:val="22"/>
        </w:rPr>
        <w:t>Contact details</w:t>
      </w:r>
    </w:p>
    <w:p w14:paraId="1AE02196" w14:textId="3A9030EB" w:rsidR="0003702D" w:rsidRPr="00E85F3B" w:rsidRDefault="0003702D" w:rsidP="0003702D">
      <w:pPr>
        <w:pStyle w:val="font8"/>
        <w:spacing w:before="0" w:beforeAutospacing="0" w:after="0" w:afterAutospacing="0"/>
        <w:textAlignment w:val="baseline"/>
        <w:rPr>
          <w:rFonts w:asciiTheme="minorHAnsi" w:hAnsiTheme="minorHAnsi" w:cstheme="minorHAnsi"/>
          <w:b/>
          <w:bCs/>
          <w:color w:val="000000"/>
          <w:sz w:val="22"/>
          <w:szCs w:val="22"/>
        </w:rPr>
      </w:pPr>
      <w:r w:rsidRPr="00E85F3B">
        <w:rPr>
          <w:rFonts w:asciiTheme="minorHAnsi" w:hAnsiTheme="minorHAnsi" w:cstheme="minorHAnsi"/>
          <w:b/>
          <w:bCs/>
          <w:color w:val="000000"/>
          <w:sz w:val="22"/>
          <w:szCs w:val="22"/>
        </w:rPr>
        <w:t>Designated Safeguarding Lead</w:t>
      </w:r>
    </w:p>
    <w:p w14:paraId="5AEADAFB" w14:textId="2DC8A72E" w:rsidR="0003702D" w:rsidRDefault="0003702D" w:rsidP="0003702D">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Name: Mary Gunn</w:t>
      </w:r>
    </w:p>
    <w:p w14:paraId="0E1A4AAE" w14:textId="54EB1751" w:rsidR="0003702D" w:rsidRDefault="0003702D" w:rsidP="0003702D">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Phone: </w:t>
      </w:r>
      <w:r w:rsidR="00E050C5">
        <w:rPr>
          <w:rFonts w:asciiTheme="minorHAnsi" w:hAnsiTheme="minorHAnsi" w:cstheme="minorHAnsi"/>
          <w:color w:val="000000"/>
          <w:sz w:val="22"/>
          <w:szCs w:val="22"/>
        </w:rPr>
        <w:t>07816408663</w:t>
      </w:r>
    </w:p>
    <w:p w14:paraId="0DFE3DBE" w14:textId="53035315" w:rsidR="00E050C5" w:rsidRDefault="00E050C5" w:rsidP="0003702D">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Email: </w:t>
      </w:r>
      <w:hyperlink r:id="rId12" w:history="1">
        <w:r w:rsidRPr="00E75FB6">
          <w:rPr>
            <w:rStyle w:val="Hyperlink"/>
            <w:rFonts w:asciiTheme="minorHAnsi" w:hAnsiTheme="minorHAnsi" w:cstheme="minorHAnsi"/>
            <w:sz w:val="22"/>
            <w:szCs w:val="22"/>
          </w:rPr>
          <w:t>marygunn@ndas-org.co.uk</w:t>
        </w:r>
      </w:hyperlink>
    </w:p>
    <w:p w14:paraId="48EC9ED5" w14:textId="77777777" w:rsidR="00D55C91" w:rsidRDefault="00D55C91" w:rsidP="0003702D">
      <w:pPr>
        <w:pStyle w:val="font8"/>
        <w:spacing w:before="0" w:beforeAutospacing="0" w:after="0" w:afterAutospacing="0"/>
        <w:textAlignment w:val="baseline"/>
        <w:rPr>
          <w:rFonts w:asciiTheme="minorHAnsi" w:hAnsiTheme="minorHAnsi" w:cstheme="minorHAnsi"/>
          <w:color w:val="000000"/>
          <w:sz w:val="22"/>
          <w:szCs w:val="22"/>
        </w:rPr>
      </w:pPr>
    </w:p>
    <w:p w14:paraId="362F0BEC" w14:textId="3AEC7AD2" w:rsidR="00D53EAF" w:rsidRPr="004F570A" w:rsidRDefault="00E050C5" w:rsidP="0003702D">
      <w:pPr>
        <w:pStyle w:val="font8"/>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color w:val="000000"/>
          <w:sz w:val="22"/>
          <w:szCs w:val="22"/>
        </w:rPr>
        <w:t xml:space="preserve">Email: </w:t>
      </w:r>
      <w:hyperlink r:id="rId13" w:history="1"/>
      <w:r w:rsidR="00D53EAF" w:rsidRPr="004F570A">
        <w:rPr>
          <w:rFonts w:asciiTheme="minorHAnsi" w:hAnsiTheme="minorHAnsi" w:cstheme="minorHAnsi"/>
          <w:b/>
          <w:bCs/>
          <w:color w:val="000000"/>
          <w:sz w:val="22"/>
          <w:szCs w:val="22"/>
        </w:rPr>
        <w:t>Trustee/Senior Lead for Safeguarding</w:t>
      </w:r>
    </w:p>
    <w:p w14:paraId="3258F3DE" w14:textId="14DC52BA" w:rsidR="00D53EAF" w:rsidRDefault="00D53EAF" w:rsidP="0003702D">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Name:</w:t>
      </w:r>
      <w:r w:rsidR="00C20D04">
        <w:rPr>
          <w:rFonts w:asciiTheme="minorHAnsi" w:hAnsiTheme="minorHAnsi" w:cstheme="minorHAnsi"/>
          <w:color w:val="000000"/>
          <w:sz w:val="22"/>
          <w:szCs w:val="22"/>
        </w:rPr>
        <w:t xml:space="preserve"> Bev McConnell</w:t>
      </w:r>
    </w:p>
    <w:p w14:paraId="431841D6" w14:textId="0793BA26" w:rsidR="00A51340" w:rsidRDefault="00A51340" w:rsidP="0003702D">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Phone: </w:t>
      </w:r>
      <w:r w:rsidR="00321425" w:rsidRPr="00321425">
        <w:rPr>
          <w:rFonts w:asciiTheme="minorHAnsi" w:hAnsiTheme="minorHAnsi" w:cstheme="minorHAnsi"/>
          <w:color w:val="000000"/>
          <w:sz w:val="22"/>
          <w:szCs w:val="22"/>
        </w:rPr>
        <w:t>07557 441079</w:t>
      </w:r>
    </w:p>
    <w:p w14:paraId="64149082" w14:textId="413579E9" w:rsidR="00321425" w:rsidRDefault="00321425" w:rsidP="0003702D">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Email: </w:t>
      </w:r>
      <w:hyperlink r:id="rId14" w:history="1">
        <w:r w:rsidR="00C17D9B" w:rsidRPr="003E190C">
          <w:rPr>
            <w:rStyle w:val="Hyperlink"/>
            <w:rFonts w:asciiTheme="minorHAnsi" w:hAnsiTheme="minorHAnsi" w:cstheme="minorHAnsi"/>
            <w:sz w:val="22"/>
            <w:szCs w:val="22"/>
          </w:rPr>
          <w:t>beverleyczyz@ndas-org.co.uk</w:t>
        </w:r>
      </w:hyperlink>
      <w:r w:rsidR="00C17D9B">
        <w:rPr>
          <w:rFonts w:asciiTheme="minorHAnsi" w:hAnsiTheme="minorHAnsi" w:cstheme="minorHAnsi"/>
          <w:color w:val="000000"/>
          <w:sz w:val="22"/>
          <w:szCs w:val="22"/>
        </w:rPr>
        <w:t xml:space="preserve"> </w:t>
      </w:r>
    </w:p>
    <w:p w14:paraId="63D82FBE" w14:textId="09A9C52B" w:rsidR="003028C9" w:rsidRPr="002C7E04" w:rsidRDefault="006704D9" w:rsidP="002C7E04">
      <w:pPr>
        <w:pStyle w:val="font8"/>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W</w:t>
      </w:r>
      <w:r w:rsidR="007F63BD">
        <w:rPr>
          <w:rFonts w:asciiTheme="minorHAnsi" w:hAnsiTheme="minorHAnsi" w:cstheme="minorHAnsi"/>
          <w:color w:val="000000"/>
          <w:sz w:val="22"/>
          <w:szCs w:val="22"/>
        </w:rPr>
        <w:t>e are committed to reviewing our policy and good practice annually.</w:t>
      </w:r>
    </w:p>
    <w:p w14:paraId="6C3E5CAD" w14:textId="77777777" w:rsidR="00655A1C" w:rsidRDefault="00655A1C">
      <w:pPr>
        <w:pStyle w:val="BodyText"/>
        <w:rPr>
          <w:rFonts w:ascii="Calibri" w:hAnsi="Calibri" w:cs="Calibri"/>
          <w:b/>
          <w:sz w:val="22"/>
          <w:szCs w:val="22"/>
        </w:rPr>
      </w:pPr>
    </w:p>
    <w:p w14:paraId="681B324C" w14:textId="451130E0" w:rsidR="00655A1C" w:rsidRDefault="00E85F3B">
      <w:pPr>
        <w:pStyle w:val="BodyText"/>
        <w:rPr>
          <w:rFonts w:ascii="Calibri" w:hAnsi="Calibri" w:cs="Calibri"/>
          <w:b/>
          <w:sz w:val="22"/>
          <w:szCs w:val="22"/>
        </w:rPr>
      </w:pPr>
      <w:r>
        <w:rPr>
          <w:rFonts w:ascii="Calibri" w:hAnsi="Calibri" w:cs="Calibri"/>
          <w:b/>
          <w:sz w:val="22"/>
          <w:szCs w:val="22"/>
        </w:rPr>
        <w:t xml:space="preserve">SAFEGUARDING </w:t>
      </w:r>
      <w:r w:rsidR="00F04E58">
        <w:rPr>
          <w:rFonts w:ascii="Calibri" w:hAnsi="Calibri" w:cs="Calibri"/>
          <w:b/>
          <w:sz w:val="22"/>
          <w:szCs w:val="22"/>
        </w:rPr>
        <w:t xml:space="preserve">POLICIES </w:t>
      </w:r>
      <w:r w:rsidR="000E7D5F">
        <w:rPr>
          <w:rFonts w:ascii="Calibri" w:hAnsi="Calibri" w:cs="Calibri"/>
          <w:b/>
          <w:sz w:val="22"/>
          <w:szCs w:val="22"/>
        </w:rPr>
        <w:t xml:space="preserve">AND </w:t>
      </w:r>
      <w:r>
        <w:rPr>
          <w:rFonts w:ascii="Calibri" w:hAnsi="Calibri" w:cs="Calibri"/>
          <w:b/>
          <w:sz w:val="22"/>
          <w:szCs w:val="22"/>
        </w:rPr>
        <w:t>PROCEDURES</w:t>
      </w:r>
    </w:p>
    <w:p w14:paraId="5090AA8D" w14:textId="77777777" w:rsidR="00E85F3B" w:rsidRDefault="00E85F3B">
      <w:pPr>
        <w:pStyle w:val="BodyText"/>
        <w:rPr>
          <w:rFonts w:ascii="Calibri" w:hAnsi="Calibri" w:cs="Calibri"/>
          <w:b/>
          <w:sz w:val="22"/>
          <w:szCs w:val="22"/>
        </w:rPr>
      </w:pPr>
    </w:p>
    <w:p w14:paraId="41417F05" w14:textId="313435C7" w:rsidR="00580608" w:rsidRDefault="0077279B">
      <w:pPr>
        <w:pStyle w:val="BodyText"/>
        <w:rPr>
          <w:rFonts w:ascii="Calibri" w:hAnsi="Calibri" w:cs="Calibri"/>
          <w:b/>
          <w:sz w:val="22"/>
          <w:szCs w:val="22"/>
        </w:rPr>
      </w:pPr>
      <w:r>
        <w:rPr>
          <w:rFonts w:ascii="Calibri" w:hAnsi="Calibri" w:cs="Calibri"/>
          <w:b/>
          <w:sz w:val="22"/>
          <w:szCs w:val="22"/>
        </w:rPr>
        <w:t>Responding to concerns about a child’s welfare</w:t>
      </w:r>
    </w:p>
    <w:p w14:paraId="774F4AA7" w14:textId="4E91CCD6" w:rsidR="00170236" w:rsidRDefault="00170236" w:rsidP="00170236">
      <w:pPr>
        <w:pStyle w:val="BodyText"/>
        <w:overflowPunct/>
        <w:autoSpaceDE/>
        <w:autoSpaceDN/>
        <w:adjustRightInd/>
        <w:textAlignment w:val="auto"/>
        <w:rPr>
          <w:rFonts w:ascii="Calibri" w:hAnsi="Calibri" w:cs="Calibri"/>
          <w:b/>
          <w:i/>
          <w:sz w:val="22"/>
          <w:szCs w:val="22"/>
        </w:rPr>
      </w:pPr>
      <w:r w:rsidRPr="004B4571">
        <w:rPr>
          <w:rFonts w:ascii="Calibri" w:hAnsi="Calibri" w:cs="Calibri"/>
          <w:sz w:val="22"/>
          <w:szCs w:val="22"/>
        </w:rPr>
        <w:t xml:space="preserve">Everyone working for NDAS has a responsibility to report their concerns to ensure all children and young people are safe.  If you are concerned that a child is suffering harm or is likely to suffer harm from another person you have a responsibility to protect the child by </w:t>
      </w:r>
      <w:r w:rsidRPr="004B4571">
        <w:rPr>
          <w:rFonts w:ascii="Calibri" w:hAnsi="Calibri" w:cs="Calibri"/>
          <w:b/>
          <w:i/>
          <w:sz w:val="22"/>
          <w:szCs w:val="22"/>
        </w:rPr>
        <w:t xml:space="preserve">reporting your concern to </w:t>
      </w:r>
      <w:r w:rsidR="000F27DE">
        <w:rPr>
          <w:rFonts w:ascii="Calibri" w:hAnsi="Calibri" w:cs="Calibri"/>
          <w:b/>
          <w:i/>
          <w:sz w:val="22"/>
          <w:szCs w:val="22"/>
        </w:rPr>
        <w:t>the</w:t>
      </w:r>
      <w:r w:rsidRPr="004B4571">
        <w:rPr>
          <w:rFonts w:ascii="Calibri" w:hAnsi="Calibri" w:cs="Calibri"/>
          <w:b/>
          <w:i/>
          <w:sz w:val="22"/>
          <w:szCs w:val="22"/>
        </w:rPr>
        <w:t xml:space="preserve"> D</w:t>
      </w:r>
      <w:r w:rsidR="0076401B">
        <w:rPr>
          <w:rFonts w:ascii="Calibri" w:hAnsi="Calibri" w:cs="Calibri"/>
          <w:b/>
          <w:i/>
          <w:sz w:val="22"/>
          <w:szCs w:val="22"/>
        </w:rPr>
        <w:t>es</w:t>
      </w:r>
      <w:r w:rsidR="00130BEA">
        <w:rPr>
          <w:rFonts w:ascii="Calibri" w:hAnsi="Calibri" w:cs="Calibri"/>
          <w:b/>
          <w:i/>
          <w:sz w:val="22"/>
          <w:szCs w:val="22"/>
        </w:rPr>
        <w:t xml:space="preserve">ignated </w:t>
      </w:r>
      <w:r w:rsidRPr="004B4571">
        <w:rPr>
          <w:rFonts w:ascii="Calibri" w:hAnsi="Calibri" w:cs="Calibri"/>
          <w:b/>
          <w:i/>
          <w:sz w:val="22"/>
          <w:szCs w:val="22"/>
        </w:rPr>
        <w:t>S</w:t>
      </w:r>
      <w:r w:rsidR="00130BEA">
        <w:rPr>
          <w:rFonts w:ascii="Calibri" w:hAnsi="Calibri" w:cs="Calibri"/>
          <w:b/>
          <w:i/>
          <w:sz w:val="22"/>
          <w:szCs w:val="22"/>
        </w:rPr>
        <w:t>afeguarding Lead</w:t>
      </w:r>
      <w:r w:rsidRPr="004B4571">
        <w:rPr>
          <w:rFonts w:ascii="Calibri" w:hAnsi="Calibri" w:cs="Calibri"/>
          <w:b/>
          <w:i/>
          <w:sz w:val="22"/>
          <w:szCs w:val="22"/>
        </w:rPr>
        <w:t xml:space="preserve"> immediately</w:t>
      </w:r>
      <w:r w:rsidR="00FE56FC">
        <w:rPr>
          <w:rFonts w:ascii="Calibri" w:hAnsi="Calibri" w:cs="Calibri"/>
          <w:b/>
          <w:i/>
          <w:sz w:val="22"/>
          <w:szCs w:val="22"/>
        </w:rPr>
        <w:t>.</w:t>
      </w:r>
    </w:p>
    <w:p w14:paraId="176915A7" w14:textId="77777777" w:rsidR="00580608" w:rsidRDefault="00580608" w:rsidP="00170236">
      <w:pPr>
        <w:pStyle w:val="BodyText"/>
        <w:overflowPunct/>
        <w:autoSpaceDE/>
        <w:autoSpaceDN/>
        <w:adjustRightInd/>
        <w:textAlignment w:val="auto"/>
        <w:rPr>
          <w:rFonts w:ascii="Calibri" w:hAnsi="Calibri" w:cs="Calibri"/>
          <w:b/>
          <w:i/>
          <w:sz w:val="22"/>
          <w:szCs w:val="22"/>
        </w:rPr>
      </w:pPr>
    </w:p>
    <w:p w14:paraId="3A814451" w14:textId="267E3735" w:rsidR="002C7E04" w:rsidRPr="002C7E04" w:rsidRDefault="00580608" w:rsidP="00580608">
      <w:pPr>
        <w:jc w:val="both"/>
        <w:rPr>
          <w:rFonts w:ascii="Calibri" w:hAnsi="Calibri" w:cs="Calibri"/>
          <w:sz w:val="22"/>
          <w:szCs w:val="22"/>
        </w:rPr>
      </w:pPr>
      <w:r w:rsidRPr="00580608">
        <w:rPr>
          <w:rFonts w:ascii="Calibri" w:hAnsi="Calibri" w:cs="Calibri"/>
          <w:sz w:val="22"/>
          <w:szCs w:val="22"/>
        </w:rPr>
        <w:t>If there is an immediate and serious threat to the child/ren, support worker should consider use of 999.</w:t>
      </w:r>
    </w:p>
    <w:p w14:paraId="408B707C" w14:textId="77777777" w:rsidR="002C7E04" w:rsidRDefault="002C7E04" w:rsidP="00580608">
      <w:pPr>
        <w:jc w:val="both"/>
        <w:rPr>
          <w:rFonts w:ascii="Calibri" w:hAnsi="Calibri" w:cs="Calibri"/>
          <w:b/>
          <w:bCs/>
          <w:sz w:val="22"/>
          <w:szCs w:val="22"/>
        </w:rPr>
      </w:pPr>
    </w:p>
    <w:p w14:paraId="41313E4C" w14:textId="35032F94" w:rsidR="0027567E" w:rsidRPr="002C7E04" w:rsidRDefault="007F5017" w:rsidP="002C7E04">
      <w:pPr>
        <w:jc w:val="both"/>
        <w:rPr>
          <w:rFonts w:ascii="Calibri" w:hAnsi="Calibri" w:cs="Calibri"/>
          <w:b/>
          <w:bCs/>
          <w:sz w:val="22"/>
          <w:szCs w:val="22"/>
        </w:rPr>
      </w:pPr>
      <w:r w:rsidRPr="007F5017">
        <w:rPr>
          <w:rFonts w:ascii="Calibri" w:hAnsi="Calibri" w:cs="Calibri"/>
          <w:b/>
          <w:bCs/>
          <w:sz w:val="22"/>
          <w:szCs w:val="22"/>
        </w:rPr>
        <w:t>General</w:t>
      </w:r>
    </w:p>
    <w:p w14:paraId="79715F37" w14:textId="77777777" w:rsidR="00FA5ED5" w:rsidRDefault="000349ED" w:rsidP="00FA5ED5">
      <w:pPr>
        <w:pStyle w:val="p88"/>
        <w:numPr>
          <w:ilvl w:val="0"/>
          <w:numId w:val="6"/>
        </w:numPr>
        <w:spacing w:line="240" w:lineRule="auto"/>
        <w:jc w:val="both"/>
        <w:rPr>
          <w:rFonts w:ascii="Calibri" w:hAnsi="Calibri" w:cs="Calibri"/>
          <w:sz w:val="22"/>
          <w:szCs w:val="22"/>
        </w:rPr>
      </w:pPr>
      <w:r w:rsidRPr="004B4571">
        <w:rPr>
          <w:rFonts w:ascii="Calibri" w:hAnsi="Calibri" w:cs="Calibri"/>
          <w:sz w:val="22"/>
          <w:szCs w:val="22"/>
        </w:rPr>
        <w:t>If a child discloses abuse, staff must always refer to MASH</w:t>
      </w:r>
      <w:r w:rsidRPr="004B4571">
        <w:rPr>
          <w:rFonts w:ascii="Calibri" w:hAnsi="Calibri" w:cs="Calibri"/>
          <w:i/>
          <w:sz w:val="22"/>
          <w:szCs w:val="22"/>
        </w:rPr>
        <w:t>.</w:t>
      </w:r>
      <w:r w:rsidRPr="004B4571">
        <w:rPr>
          <w:rFonts w:ascii="Calibri" w:hAnsi="Calibri" w:cs="Calibri"/>
          <w:sz w:val="22"/>
          <w:szCs w:val="22"/>
        </w:rPr>
        <w:t xml:space="preserve">  Upon disclosure the child/ren should always be believed and reassured that they are not in trouble for speaking out. The child should also be assured that although certain individuals must be told in orde</w:t>
      </w:r>
      <w:r>
        <w:rPr>
          <w:rFonts w:ascii="Calibri" w:hAnsi="Calibri" w:cs="Calibri"/>
          <w:sz w:val="22"/>
          <w:szCs w:val="22"/>
        </w:rPr>
        <w:t>r</w:t>
      </w:r>
      <w:r w:rsidRPr="004B4571">
        <w:rPr>
          <w:rFonts w:ascii="Calibri" w:hAnsi="Calibri" w:cs="Calibri"/>
          <w:sz w:val="22"/>
          <w:szCs w:val="22"/>
        </w:rPr>
        <w:t xml:space="preserve"> to help the child, the information will not become common knowledge.</w:t>
      </w:r>
    </w:p>
    <w:p w14:paraId="30D6519B" w14:textId="77777777" w:rsidR="00FA5ED5" w:rsidRDefault="000349ED" w:rsidP="00FA5ED5">
      <w:pPr>
        <w:pStyle w:val="p88"/>
        <w:numPr>
          <w:ilvl w:val="0"/>
          <w:numId w:val="6"/>
        </w:numPr>
        <w:spacing w:line="240" w:lineRule="auto"/>
        <w:jc w:val="both"/>
        <w:rPr>
          <w:rFonts w:ascii="Calibri" w:hAnsi="Calibri" w:cs="Calibri"/>
          <w:sz w:val="22"/>
          <w:szCs w:val="22"/>
        </w:rPr>
      </w:pPr>
      <w:r w:rsidRPr="00FA5ED5">
        <w:rPr>
          <w:rFonts w:ascii="Calibri" w:hAnsi="Calibri" w:cs="Calibri"/>
          <w:sz w:val="22"/>
          <w:szCs w:val="22"/>
        </w:rPr>
        <w:t>In order to respect confidentiality, teenagers who disclose</w:t>
      </w:r>
      <w:r w:rsidR="007B376A" w:rsidRPr="00FA5ED5">
        <w:rPr>
          <w:rFonts w:ascii="Calibri" w:hAnsi="Calibri" w:cs="Calibri"/>
          <w:sz w:val="22"/>
          <w:szCs w:val="22"/>
        </w:rPr>
        <w:t xml:space="preserve"> should</w:t>
      </w:r>
      <w:r w:rsidRPr="00FA5ED5">
        <w:rPr>
          <w:rFonts w:ascii="Calibri" w:hAnsi="Calibri" w:cs="Calibri"/>
          <w:sz w:val="22"/>
          <w:szCs w:val="22"/>
        </w:rPr>
        <w:t xml:space="preserve"> be encouraged to tell their parent/carer, with the support of a worker.  If the parent/carer is the abuser staff will make a referral on the young person’s behalf without informing the parent/carer if the young person so wishes.</w:t>
      </w:r>
    </w:p>
    <w:p w14:paraId="27C6DD86" w14:textId="77777777" w:rsidR="00FA5ED5" w:rsidRDefault="00ED0D24" w:rsidP="00FA5ED5">
      <w:pPr>
        <w:pStyle w:val="p88"/>
        <w:numPr>
          <w:ilvl w:val="0"/>
          <w:numId w:val="6"/>
        </w:numPr>
        <w:spacing w:line="240" w:lineRule="auto"/>
        <w:jc w:val="both"/>
        <w:rPr>
          <w:rFonts w:ascii="Calibri" w:hAnsi="Calibri" w:cs="Calibri"/>
          <w:sz w:val="22"/>
          <w:szCs w:val="22"/>
        </w:rPr>
      </w:pPr>
      <w:r w:rsidRPr="00FA5ED5">
        <w:rPr>
          <w:rFonts w:ascii="Calibri" w:hAnsi="Calibri" w:cs="Calibri"/>
          <w:sz w:val="22"/>
          <w:szCs w:val="22"/>
        </w:rPr>
        <w:lastRenderedPageBreak/>
        <w:t>If a child/ren discloses or child abuse is suspected and the child/ren are no longer at risk because they are living in the refuge or are away from the alleged abuser staff must still refer to outside agencies. This will enable the child/ren and the parent/carer to receive the necessary support and would also help protect a child that may at some point be taken back to the abusive environment.</w:t>
      </w:r>
    </w:p>
    <w:p w14:paraId="36F7E68C" w14:textId="77777777" w:rsidR="00FA5ED5" w:rsidRDefault="005347E6" w:rsidP="00FA5ED5">
      <w:pPr>
        <w:pStyle w:val="p88"/>
        <w:numPr>
          <w:ilvl w:val="0"/>
          <w:numId w:val="6"/>
        </w:numPr>
        <w:spacing w:line="240" w:lineRule="auto"/>
        <w:jc w:val="both"/>
        <w:rPr>
          <w:rFonts w:ascii="Calibri" w:hAnsi="Calibri" w:cs="Calibri"/>
          <w:sz w:val="22"/>
          <w:szCs w:val="22"/>
        </w:rPr>
      </w:pPr>
      <w:r w:rsidRPr="00FA5ED5">
        <w:rPr>
          <w:rFonts w:ascii="Calibri" w:hAnsi="Calibri" w:cs="Calibri"/>
          <w:sz w:val="22"/>
          <w:szCs w:val="22"/>
        </w:rPr>
        <w:t>The parent/carer of the child/ren involved should be informed of the decision before the referral is made. Only in exceptional circumstances should the parent/carer be informed after the referral has been made. An exceptional circumstance would mean that staff had good reason to believe the child/ren would be at greater risk if staff informed the parent/carer of their decision to refer before the appropriate agency contacted them.</w:t>
      </w:r>
    </w:p>
    <w:p w14:paraId="230A35AF" w14:textId="77777777" w:rsidR="00FA5ED5" w:rsidRDefault="005347E6" w:rsidP="00FA5ED5">
      <w:pPr>
        <w:pStyle w:val="p88"/>
        <w:numPr>
          <w:ilvl w:val="0"/>
          <w:numId w:val="6"/>
        </w:numPr>
        <w:spacing w:line="240" w:lineRule="auto"/>
        <w:jc w:val="both"/>
        <w:rPr>
          <w:rFonts w:ascii="Calibri" w:hAnsi="Calibri" w:cs="Calibri"/>
          <w:sz w:val="22"/>
          <w:szCs w:val="22"/>
        </w:rPr>
      </w:pPr>
      <w:r w:rsidRPr="00FA5ED5">
        <w:rPr>
          <w:rFonts w:ascii="Calibri" w:hAnsi="Calibri" w:cs="Calibri"/>
          <w:sz w:val="22"/>
          <w:szCs w:val="22"/>
        </w:rPr>
        <w:t>If it is suspected or apparent that the parent/carer is the abuser, external advice and support must be sought immediately.</w:t>
      </w:r>
    </w:p>
    <w:p w14:paraId="08795167" w14:textId="77777777" w:rsidR="00FA5ED5" w:rsidRDefault="005347E6" w:rsidP="00FA5ED5">
      <w:pPr>
        <w:pStyle w:val="p88"/>
        <w:numPr>
          <w:ilvl w:val="0"/>
          <w:numId w:val="6"/>
        </w:numPr>
        <w:spacing w:line="240" w:lineRule="auto"/>
        <w:jc w:val="both"/>
        <w:rPr>
          <w:rFonts w:ascii="Calibri" w:hAnsi="Calibri" w:cs="Calibri"/>
          <w:sz w:val="22"/>
          <w:szCs w:val="22"/>
        </w:rPr>
      </w:pPr>
      <w:r w:rsidRPr="00FA5ED5">
        <w:rPr>
          <w:rFonts w:ascii="Calibri" w:hAnsi="Calibri" w:cs="Calibri"/>
          <w:sz w:val="22"/>
          <w:szCs w:val="22"/>
        </w:rPr>
        <w:t>NDAS recognises that both the child and parent will require support during the process of a referral being made.</w:t>
      </w:r>
    </w:p>
    <w:p w14:paraId="7063C665" w14:textId="224E8D3E" w:rsidR="007B0DAC" w:rsidRPr="00FA5ED5" w:rsidRDefault="007B0DAC" w:rsidP="00FA5ED5">
      <w:pPr>
        <w:pStyle w:val="p88"/>
        <w:numPr>
          <w:ilvl w:val="0"/>
          <w:numId w:val="6"/>
        </w:numPr>
        <w:spacing w:line="240" w:lineRule="auto"/>
        <w:jc w:val="both"/>
        <w:rPr>
          <w:rFonts w:ascii="Calibri" w:hAnsi="Calibri" w:cs="Calibri"/>
          <w:sz w:val="22"/>
          <w:szCs w:val="22"/>
        </w:rPr>
      </w:pPr>
      <w:r w:rsidRPr="00FA5ED5">
        <w:rPr>
          <w:rFonts w:ascii="Calibri" w:hAnsi="Calibri" w:cs="Calibri"/>
          <w:i/>
          <w:sz w:val="22"/>
          <w:szCs w:val="22"/>
        </w:rPr>
        <w:t>If support is required the Operations Manager will designate a member of staff to provide this support and will work with the staff member to resolve the situation in the refuge, unless sexual or other severe abuse is involved.  In all cases of abuse, NDAS will, in their capacity to protect the child, report their concerns to MASH</w:t>
      </w:r>
      <w:r w:rsidR="00EE16B2">
        <w:rPr>
          <w:rFonts w:ascii="Calibri" w:hAnsi="Calibri" w:cs="Calibri"/>
          <w:i/>
          <w:sz w:val="22"/>
          <w:szCs w:val="22"/>
        </w:rPr>
        <w:br/>
      </w:r>
    </w:p>
    <w:p w14:paraId="736B247D" w14:textId="4F966780" w:rsidR="007B0DAC" w:rsidRPr="00EE16B2" w:rsidRDefault="007B0DAC" w:rsidP="00EE16B2">
      <w:pPr>
        <w:jc w:val="both"/>
        <w:rPr>
          <w:rFonts w:ascii="Calibri" w:hAnsi="Calibri" w:cs="Calibri"/>
          <w:b/>
          <w:bCs/>
          <w:iCs/>
          <w:sz w:val="22"/>
          <w:szCs w:val="22"/>
        </w:rPr>
      </w:pPr>
      <w:r w:rsidRPr="00EE16B2">
        <w:rPr>
          <w:rFonts w:ascii="Calibri" w:hAnsi="Calibri" w:cs="Calibri"/>
          <w:b/>
          <w:bCs/>
          <w:iCs/>
          <w:sz w:val="22"/>
          <w:szCs w:val="22"/>
        </w:rPr>
        <w:t xml:space="preserve">In all cases the decision to make a referral to MASH must be discussed with your </w:t>
      </w:r>
      <w:r w:rsidR="00130BEA">
        <w:rPr>
          <w:rFonts w:ascii="Calibri" w:hAnsi="Calibri" w:cs="Calibri"/>
          <w:b/>
          <w:bCs/>
          <w:iCs/>
          <w:sz w:val="22"/>
          <w:szCs w:val="22"/>
        </w:rPr>
        <w:t>DSL</w:t>
      </w:r>
      <w:r w:rsidRPr="00EE16B2">
        <w:rPr>
          <w:rFonts w:ascii="Calibri" w:hAnsi="Calibri" w:cs="Calibri"/>
          <w:b/>
          <w:bCs/>
          <w:iCs/>
          <w:sz w:val="22"/>
          <w:szCs w:val="22"/>
        </w:rPr>
        <w:t xml:space="preserve"> or your line manager in the absence of the </w:t>
      </w:r>
      <w:r w:rsidR="00130BEA">
        <w:rPr>
          <w:rFonts w:ascii="Calibri" w:hAnsi="Calibri" w:cs="Calibri"/>
          <w:b/>
          <w:bCs/>
          <w:iCs/>
          <w:sz w:val="22"/>
          <w:szCs w:val="22"/>
        </w:rPr>
        <w:t>DSL</w:t>
      </w:r>
      <w:r w:rsidRPr="00EE16B2">
        <w:rPr>
          <w:rFonts w:ascii="Calibri" w:hAnsi="Calibri" w:cs="Calibri"/>
          <w:b/>
          <w:bCs/>
          <w:iCs/>
          <w:sz w:val="22"/>
          <w:szCs w:val="22"/>
        </w:rPr>
        <w:t xml:space="preserve">. </w:t>
      </w:r>
    </w:p>
    <w:p w14:paraId="730159C2" w14:textId="77777777" w:rsidR="005347E6" w:rsidRDefault="005347E6" w:rsidP="00FD7FE9">
      <w:pPr>
        <w:jc w:val="both"/>
        <w:rPr>
          <w:rFonts w:ascii="Calibri" w:hAnsi="Calibri" w:cs="Calibri"/>
          <w:i/>
          <w:sz w:val="22"/>
          <w:szCs w:val="22"/>
        </w:rPr>
      </w:pPr>
    </w:p>
    <w:p w14:paraId="57393228" w14:textId="4108889D" w:rsidR="0027567E" w:rsidRPr="002C7E04" w:rsidRDefault="00FD7FE9" w:rsidP="002C7E04">
      <w:pPr>
        <w:jc w:val="both"/>
        <w:rPr>
          <w:rFonts w:ascii="Calibri" w:hAnsi="Calibri" w:cs="Calibri"/>
          <w:b/>
          <w:bCs/>
          <w:iCs/>
          <w:sz w:val="22"/>
          <w:szCs w:val="22"/>
        </w:rPr>
      </w:pPr>
      <w:r w:rsidRPr="00FD7FE9">
        <w:rPr>
          <w:rFonts w:ascii="Calibri" w:hAnsi="Calibri" w:cs="Calibri"/>
          <w:b/>
          <w:bCs/>
          <w:iCs/>
          <w:sz w:val="22"/>
          <w:szCs w:val="22"/>
        </w:rPr>
        <w:t>Refuge specific</w:t>
      </w:r>
    </w:p>
    <w:p w14:paraId="29A906E6" w14:textId="77777777" w:rsidR="00A1258F" w:rsidRDefault="00FD7FE9" w:rsidP="00A1258F">
      <w:pPr>
        <w:pStyle w:val="ListParagraph"/>
        <w:numPr>
          <w:ilvl w:val="0"/>
          <w:numId w:val="7"/>
        </w:numPr>
        <w:jc w:val="both"/>
        <w:rPr>
          <w:rFonts w:ascii="Calibri" w:hAnsi="Calibri" w:cs="Calibri"/>
          <w:i/>
          <w:sz w:val="22"/>
          <w:szCs w:val="22"/>
        </w:rPr>
      </w:pPr>
      <w:r w:rsidRPr="00A1258F">
        <w:rPr>
          <w:rFonts w:ascii="Calibri" w:hAnsi="Calibri" w:cs="Calibri"/>
          <w:i/>
          <w:sz w:val="22"/>
          <w:szCs w:val="22"/>
        </w:rPr>
        <w:t>If another service user has reported the abuse, staff must maintain confidentiality by not discussing the case further with the person reporting it.</w:t>
      </w:r>
      <w:r w:rsidR="00DD1E39" w:rsidRPr="00A1258F">
        <w:rPr>
          <w:rFonts w:ascii="Calibri" w:hAnsi="Calibri" w:cs="Calibri"/>
          <w:i/>
          <w:sz w:val="22"/>
          <w:szCs w:val="22"/>
        </w:rPr>
        <w:t xml:space="preserve">  If staff do not have any additional concerns and there is no clear evidence to support the allegation, staff should advise the service user to report the concerns themselves to MASH.</w:t>
      </w:r>
    </w:p>
    <w:p w14:paraId="07AE8B4D" w14:textId="77777777" w:rsidR="00A1258F" w:rsidRPr="00A1258F" w:rsidRDefault="0058413E" w:rsidP="00A1258F">
      <w:pPr>
        <w:pStyle w:val="ListParagraph"/>
        <w:numPr>
          <w:ilvl w:val="0"/>
          <w:numId w:val="7"/>
        </w:numPr>
        <w:jc w:val="both"/>
        <w:rPr>
          <w:rFonts w:ascii="Calibri" w:hAnsi="Calibri" w:cs="Calibri"/>
          <w:i/>
          <w:sz w:val="22"/>
          <w:szCs w:val="22"/>
        </w:rPr>
      </w:pPr>
      <w:r w:rsidRPr="00A1258F">
        <w:rPr>
          <w:rFonts w:ascii="Calibri" w:hAnsi="Calibri" w:cs="Calibri"/>
          <w:b/>
          <w:i/>
          <w:sz w:val="22"/>
          <w:szCs w:val="22"/>
        </w:rPr>
        <w:t xml:space="preserve">If a child/ren is abused by another adult resident, the child in accordance with </w:t>
      </w:r>
      <w:r w:rsidR="00BA69E5" w:rsidRPr="00A1258F">
        <w:rPr>
          <w:rFonts w:ascii="Calibri" w:hAnsi="Calibri" w:cs="Calibri"/>
          <w:b/>
          <w:i/>
          <w:sz w:val="22"/>
          <w:szCs w:val="22"/>
        </w:rPr>
        <w:t>their</w:t>
      </w:r>
      <w:r w:rsidRPr="00A1258F">
        <w:rPr>
          <w:rFonts w:ascii="Calibri" w:hAnsi="Calibri" w:cs="Calibri"/>
          <w:b/>
          <w:i/>
          <w:sz w:val="22"/>
          <w:szCs w:val="22"/>
        </w:rPr>
        <w:t xml:space="preserve"> age and maturity and the parent/carer of the child will be advised of the options available to them and possible courses of action that they may take. The support worker has a duty of care to report this to MASH or Police depending on the severity of abuse and threat of immediate danger to the child/ren</w:t>
      </w:r>
    </w:p>
    <w:p w14:paraId="1DE1429A" w14:textId="77777777" w:rsidR="00A1258F" w:rsidRPr="00A1258F" w:rsidRDefault="0058413E" w:rsidP="00A1258F">
      <w:pPr>
        <w:pStyle w:val="ListParagraph"/>
        <w:numPr>
          <w:ilvl w:val="0"/>
          <w:numId w:val="7"/>
        </w:numPr>
        <w:jc w:val="both"/>
        <w:rPr>
          <w:rFonts w:ascii="Calibri" w:hAnsi="Calibri" w:cs="Calibri"/>
          <w:i/>
          <w:sz w:val="22"/>
          <w:szCs w:val="22"/>
        </w:rPr>
      </w:pPr>
      <w:r w:rsidRPr="00A1258F">
        <w:rPr>
          <w:rFonts w:ascii="Calibri" w:hAnsi="Calibri" w:cs="Calibri"/>
          <w:sz w:val="22"/>
          <w:szCs w:val="22"/>
        </w:rPr>
        <w:t>If in refuge, the Support Worker in collaboration with senior management will decide whether the behaviour of the abuser warrants eviction or a move to other accommodation managed by NDAS.</w:t>
      </w:r>
    </w:p>
    <w:p w14:paraId="09EC04A7" w14:textId="03C39D3D" w:rsidR="00A1258F" w:rsidRPr="00A1258F" w:rsidRDefault="0058413E" w:rsidP="00A1258F">
      <w:pPr>
        <w:pStyle w:val="ListParagraph"/>
        <w:numPr>
          <w:ilvl w:val="0"/>
          <w:numId w:val="7"/>
        </w:numPr>
        <w:jc w:val="both"/>
        <w:rPr>
          <w:rFonts w:ascii="Calibri" w:hAnsi="Calibri" w:cs="Calibri"/>
          <w:i/>
          <w:sz w:val="22"/>
          <w:szCs w:val="22"/>
        </w:rPr>
      </w:pPr>
      <w:r w:rsidRPr="00A1258F">
        <w:rPr>
          <w:rFonts w:ascii="Calibri" w:hAnsi="Calibri" w:cs="Calibri"/>
          <w:b/>
          <w:i/>
          <w:sz w:val="22"/>
          <w:szCs w:val="22"/>
        </w:rPr>
        <w:t>When informing a parent/carer of a decision to refer to external agencies, the support worker after consulting with the DS</w:t>
      </w:r>
      <w:r w:rsidR="00EE203E">
        <w:rPr>
          <w:rFonts w:ascii="Calibri" w:hAnsi="Calibri" w:cs="Calibri"/>
          <w:b/>
          <w:i/>
          <w:sz w:val="22"/>
          <w:szCs w:val="22"/>
        </w:rPr>
        <w:t>L</w:t>
      </w:r>
      <w:r w:rsidRPr="00A1258F">
        <w:rPr>
          <w:rFonts w:ascii="Calibri" w:hAnsi="Calibri" w:cs="Calibri"/>
          <w:b/>
          <w:i/>
          <w:sz w:val="22"/>
          <w:szCs w:val="22"/>
        </w:rPr>
        <w:t>, should make them aware</w:t>
      </w:r>
    </w:p>
    <w:p w14:paraId="49AFE33F" w14:textId="77777777" w:rsidR="00A1258F" w:rsidRPr="00A1258F" w:rsidRDefault="0061392B" w:rsidP="00A1258F">
      <w:pPr>
        <w:pStyle w:val="ListParagraph"/>
        <w:numPr>
          <w:ilvl w:val="0"/>
          <w:numId w:val="7"/>
        </w:numPr>
        <w:jc w:val="both"/>
        <w:rPr>
          <w:rFonts w:ascii="Calibri" w:hAnsi="Calibri" w:cs="Calibri"/>
          <w:i/>
          <w:sz w:val="22"/>
          <w:szCs w:val="22"/>
        </w:rPr>
      </w:pPr>
      <w:r w:rsidRPr="00A1258F">
        <w:rPr>
          <w:rFonts w:ascii="Calibri" w:hAnsi="Calibri" w:cs="Calibri"/>
          <w:sz w:val="22"/>
          <w:szCs w:val="22"/>
        </w:rPr>
        <w:t>If a client leaves a refuge and a referral has been made (or decision to refer is made) to outside agencies staff will encourage them to inform Social Care &amp; Health of their decision to move on. In any case as part of the case closure procedure the appropriate Support Worker will inform Social Care &amp; Health of the client’s departure from refuge and, if known, the forwarding address.</w:t>
      </w:r>
    </w:p>
    <w:p w14:paraId="2CB59FD4" w14:textId="556888FB" w:rsidR="0058413E" w:rsidRPr="00A1258F" w:rsidRDefault="0061392B" w:rsidP="00A1258F">
      <w:pPr>
        <w:pStyle w:val="ListParagraph"/>
        <w:numPr>
          <w:ilvl w:val="0"/>
          <w:numId w:val="7"/>
        </w:numPr>
        <w:jc w:val="both"/>
        <w:rPr>
          <w:rFonts w:ascii="Calibri" w:hAnsi="Calibri" w:cs="Calibri"/>
          <w:i/>
          <w:sz w:val="22"/>
          <w:szCs w:val="22"/>
        </w:rPr>
      </w:pPr>
      <w:r w:rsidRPr="00A1258F">
        <w:rPr>
          <w:rFonts w:ascii="Calibri" w:hAnsi="Calibri" w:cs="Calibri"/>
          <w:sz w:val="22"/>
          <w:szCs w:val="22"/>
        </w:rPr>
        <w:t>If the child/ren are old enough to understand, they must be informed of other options available to them so that they do not have to return to an abusive situation.</w:t>
      </w:r>
    </w:p>
    <w:p w14:paraId="49B399CC" w14:textId="77777777" w:rsidR="000B74A1" w:rsidRDefault="000B74A1">
      <w:pPr>
        <w:pStyle w:val="BodyText"/>
        <w:rPr>
          <w:rFonts w:ascii="Calibri" w:hAnsi="Calibri" w:cs="Calibri"/>
          <w:b/>
          <w:sz w:val="22"/>
          <w:szCs w:val="22"/>
        </w:rPr>
      </w:pPr>
    </w:p>
    <w:p w14:paraId="0B973C02" w14:textId="51AE1CA9" w:rsidR="000B74A1" w:rsidRDefault="006A100B">
      <w:pPr>
        <w:pStyle w:val="BodyText"/>
        <w:rPr>
          <w:rFonts w:ascii="Calibri" w:hAnsi="Calibri" w:cs="Calibri"/>
          <w:b/>
          <w:sz w:val="22"/>
          <w:szCs w:val="22"/>
        </w:rPr>
      </w:pPr>
      <w:r>
        <w:rPr>
          <w:rFonts w:ascii="Calibri" w:hAnsi="Calibri" w:cs="Calibri"/>
          <w:b/>
          <w:sz w:val="22"/>
          <w:szCs w:val="22"/>
        </w:rPr>
        <w:t xml:space="preserve">Recording and </w:t>
      </w:r>
      <w:r w:rsidR="000B74A1">
        <w:rPr>
          <w:rFonts w:ascii="Calibri" w:hAnsi="Calibri" w:cs="Calibri"/>
          <w:b/>
          <w:sz w:val="22"/>
          <w:szCs w:val="22"/>
        </w:rPr>
        <w:t xml:space="preserve">Storing child </w:t>
      </w:r>
      <w:r w:rsidR="006F0116">
        <w:rPr>
          <w:rFonts w:ascii="Calibri" w:hAnsi="Calibri" w:cs="Calibri"/>
          <w:b/>
          <w:sz w:val="22"/>
          <w:szCs w:val="22"/>
        </w:rPr>
        <w:t>safeguarding</w:t>
      </w:r>
      <w:r w:rsidR="000B74A1">
        <w:rPr>
          <w:rFonts w:ascii="Calibri" w:hAnsi="Calibri" w:cs="Calibri"/>
          <w:b/>
          <w:sz w:val="22"/>
          <w:szCs w:val="22"/>
        </w:rPr>
        <w:t xml:space="preserve"> records</w:t>
      </w:r>
    </w:p>
    <w:p w14:paraId="45AA4C73" w14:textId="1113412C" w:rsidR="00AE7C58" w:rsidRDefault="00DA3436" w:rsidP="00807445">
      <w:pPr>
        <w:jc w:val="both"/>
        <w:rPr>
          <w:rFonts w:ascii="Calibri" w:hAnsi="Calibri" w:cs="Calibri"/>
          <w:sz w:val="22"/>
          <w:szCs w:val="22"/>
        </w:rPr>
      </w:pPr>
      <w:r>
        <w:rPr>
          <w:rFonts w:ascii="Calibri" w:hAnsi="Calibri" w:cs="Calibri"/>
          <w:sz w:val="22"/>
          <w:szCs w:val="22"/>
        </w:rPr>
        <w:t xml:space="preserve">If concerns are raised </w:t>
      </w:r>
      <w:r w:rsidR="00137716">
        <w:rPr>
          <w:rFonts w:ascii="Calibri" w:hAnsi="Calibri" w:cs="Calibri"/>
          <w:sz w:val="22"/>
          <w:szCs w:val="22"/>
        </w:rPr>
        <w:t>about a child or young person</w:t>
      </w:r>
      <w:r w:rsidR="00CB46D0">
        <w:rPr>
          <w:rFonts w:ascii="Calibri" w:hAnsi="Calibri" w:cs="Calibri"/>
          <w:sz w:val="22"/>
          <w:szCs w:val="22"/>
        </w:rPr>
        <w:t>’</w:t>
      </w:r>
      <w:r w:rsidR="00137716">
        <w:rPr>
          <w:rFonts w:ascii="Calibri" w:hAnsi="Calibri" w:cs="Calibri"/>
          <w:sz w:val="22"/>
          <w:szCs w:val="22"/>
        </w:rPr>
        <w:t xml:space="preserve">s welfare or safety, all relevant details MUST be recorded.  This should be done regardless </w:t>
      </w:r>
      <w:r w:rsidR="005C60F9">
        <w:rPr>
          <w:rFonts w:ascii="Calibri" w:hAnsi="Calibri" w:cs="Calibri"/>
          <w:sz w:val="22"/>
          <w:szCs w:val="22"/>
        </w:rPr>
        <w:t>of whether the concerns meet threshold to be shared with statutory agencies.</w:t>
      </w:r>
    </w:p>
    <w:p w14:paraId="67AF273E" w14:textId="77777777" w:rsidR="005C60F9" w:rsidRDefault="005C60F9" w:rsidP="00807445">
      <w:pPr>
        <w:jc w:val="both"/>
        <w:rPr>
          <w:rFonts w:ascii="Calibri" w:hAnsi="Calibri" w:cs="Calibri"/>
          <w:sz w:val="22"/>
          <w:szCs w:val="22"/>
        </w:rPr>
      </w:pPr>
    </w:p>
    <w:p w14:paraId="128E323F" w14:textId="3CF8C70F" w:rsidR="005C60F9" w:rsidRDefault="005C60F9" w:rsidP="00807445">
      <w:pPr>
        <w:jc w:val="both"/>
        <w:rPr>
          <w:rFonts w:ascii="Calibri" w:hAnsi="Calibri" w:cs="Calibri"/>
          <w:sz w:val="22"/>
          <w:szCs w:val="22"/>
        </w:rPr>
      </w:pPr>
      <w:r>
        <w:rPr>
          <w:rFonts w:ascii="Calibri" w:hAnsi="Calibri" w:cs="Calibri"/>
          <w:sz w:val="22"/>
          <w:szCs w:val="22"/>
        </w:rPr>
        <w:t>An accurate record should be kept of:</w:t>
      </w:r>
    </w:p>
    <w:p w14:paraId="40BAA98F" w14:textId="77777777"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the date and time of the incident/disclosure </w:t>
      </w:r>
    </w:p>
    <w:p w14:paraId="284AD81E" w14:textId="77777777"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the date and time of the report </w:t>
      </w:r>
    </w:p>
    <w:p w14:paraId="09AF9136" w14:textId="77777777"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the name and role of the person to whom the concern was originally reported and their contact details </w:t>
      </w:r>
    </w:p>
    <w:p w14:paraId="5D737539" w14:textId="77777777"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the name and role of the person making the report (if this is different to the above) and their contact details</w:t>
      </w:r>
    </w:p>
    <w:p w14:paraId="18E48A66" w14:textId="77777777"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the names of all parties who were involved in the incident, including any witnesses </w:t>
      </w:r>
    </w:p>
    <w:p w14:paraId="4BCEB4A9" w14:textId="2977A05E"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the name, age and any other relevant information about the child who is the subject of the concern (including information about their parents or carers and any </w:t>
      </w:r>
      <w:r w:rsidR="00EA116A" w:rsidRPr="00E8490C">
        <w:rPr>
          <w:rFonts w:ascii="Calibri" w:hAnsi="Calibri" w:cs="Calibri"/>
          <w:sz w:val="22"/>
          <w:szCs w:val="22"/>
        </w:rPr>
        <w:t>siblings) what</w:t>
      </w:r>
      <w:r w:rsidRPr="00E8490C">
        <w:rPr>
          <w:rFonts w:ascii="Calibri" w:hAnsi="Calibri" w:cs="Calibri"/>
          <w:sz w:val="22"/>
          <w:szCs w:val="22"/>
        </w:rPr>
        <w:t xml:space="preserve"> was said or done and by whom </w:t>
      </w:r>
    </w:p>
    <w:p w14:paraId="550CA0D0" w14:textId="57A03F2F"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any action taken to </w:t>
      </w:r>
      <w:r w:rsidR="00EA116A" w:rsidRPr="00E8490C">
        <w:rPr>
          <w:rFonts w:ascii="Calibri" w:hAnsi="Calibri" w:cs="Calibri"/>
          <w:sz w:val="22"/>
          <w:szCs w:val="22"/>
        </w:rPr>
        <w:t>investigate</w:t>
      </w:r>
      <w:r w:rsidR="00EA116A">
        <w:rPr>
          <w:rFonts w:ascii="Calibri" w:hAnsi="Calibri" w:cs="Calibri"/>
          <w:sz w:val="22"/>
          <w:szCs w:val="22"/>
        </w:rPr>
        <w:t xml:space="preserve"> </w:t>
      </w:r>
      <w:r w:rsidRPr="00E8490C">
        <w:rPr>
          <w:rFonts w:ascii="Calibri" w:hAnsi="Calibri" w:cs="Calibri"/>
          <w:sz w:val="22"/>
          <w:szCs w:val="22"/>
        </w:rPr>
        <w:t xml:space="preserve">the matter </w:t>
      </w:r>
    </w:p>
    <w:p w14:paraId="451B5190" w14:textId="77777777" w:rsid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any further action taken (such as a referral being made) </w:t>
      </w:r>
    </w:p>
    <w:p w14:paraId="3107B6DE" w14:textId="10189A14" w:rsidR="005C60F9" w:rsidRPr="00E8490C" w:rsidRDefault="00E8490C" w:rsidP="00E8490C">
      <w:pPr>
        <w:pStyle w:val="ListParagraph"/>
        <w:numPr>
          <w:ilvl w:val="0"/>
          <w:numId w:val="8"/>
        </w:numPr>
        <w:jc w:val="both"/>
        <w:rPr>
          <w:rFonts w:ascii="Calibri" w:hAnsi="Calibri" w:cs="Calibri"/>
          <w:sz w:val="22"/>
          <w:szCs w:val="22"/>
        </w:rPr>
      </w:pPr>
      <w:r w:rsidRPr="00E8490C">
        <w:rPr>
          <w:rFonts w:ascii="Calibri" w:hAnsi="Calibri" w:cs="Calibri"/>
          <w:sz w:val="22"/>
          <w:szCs w:val="22"/>
        </w:rPr>
        <w:t xml:space="preserve">the reasons why </w:t>
      </w:r>
      <w:r>
        <w:rPr>
          <w:rFonts w:ascii="Calibri" w:hAnsi="Calibri" w:cs="Calibri"/>
          <w:sz w:val="22"/>
          <w:szCs w:val="22"/>
        </w:rPr>
        <w:t>NDAS</w:t>
      </w:r>
      <w:r w:rsidRPr="00E8490C">
        <w:rPr>
          <w:rFonts w:ascii="Calibri" w:hAnsi="Calibri" w:cs="Calibri"/>
          <w:sz w:val="22"/>
          <w:szCs w:val="22"/>
        </w:rPr>
        <w:t xml:space="preserve"> decided not to refer those concerns to a statutory agency (if relevant)</w:t>
      </w:r>
    </w:p>
    <w:p w14:paraId="35AC312E" w14:textId="77777777" w:rsidR="005E32FD" w:rsidRDefault="005E32FD" w:rsidP="00807445">
      <w:pPr>
        <w:jc w:val="both"/>
        <w:rPr>
          <w:rFonts w:ascii="Calibri" w:hAnsi="Calibri" w:cs="Calibri"/>
          <w:sz w:val="22"/>
          <w:szCs w:val="22"/>
        </w:rPr>
      </w:pPr>
    </w:p>
    <w:p w14:paraId="72495755" w14:textId="0D6A869A" w:rsidR="005E32FD" w:rsidRDefault="00AB36BA" w:rsidP="00807445">
      <w:pPr>
        <w:jc w:val="both"/>
        <w:rPr>
          <w:rFonts w:ascii="Calibri" w:hAnsi="Calibri" w:cs="Calibri"/>
          <w:sz w:val="22"/>
          <w:szCs w:val="22"/>
        </w:rPr>
      </w:pPr>
      <w:r>
        <w:rPr>
          <w:rFonts w:ascii="Calibri" w:hAnsi="Calibri" w:cs="Calibri"/>
          <w:sz w:val="22"/>
          <w:szCs w:val="22"/>
        </w:rPr>
        <w:lastRenderedPageBreak/>
        <w:t xml:space="preserve">Reports should be </w:t>
      </w:r>
      <w:r w:rsidR="00EA116A">
        <w:rPr>
          <w:rFonts w:ascii="Calibri" w:hAnsi="Calibri" w:cs="Calibri"/>
          <w:sz w:val="22"/>
          <w:szCs w:val="22"/>
        </w:rPr>
        <w:t>factual,</w:t>
      </w:r>
      <w:r w:rsidR="002536E9">
        <w:rPr>
          <w:rFonts w:ascii="Calibri" w:hAnsi="Calibri" w:cs="Calibri"/>
          <w:sz w:val="22"/>
          <w:szCs w:val="22"/>
        </w:rPr>
        <w:t xml:space="preserve"> and any interpretation or inference drawn from what was observed, said or alleged should be clearly reported as such</w:t>
      </w:r>
      <w:r w:rsidR="005867EC">
        <w:rPr>
          <w:rFonts w:ascii="Calibri" w:hAnsi="Calibri" w:cs="Calibri"/>
          <w:sz w:val="22"/>
          <w:szCs w:val="22"/>
        </w:rPr>
        <w:t>.</w:t>
      </w:r>
      <w:r w:rsidR="002C7E04">
        <w:rPr>
          <w:rFonts w:ascii="Calibri" w:hAnsi="Calibri" w:cs="Calibri"/>
          <w:sz w:val="22"/>
          <w:szCs w:val="22"/>
        </w:rPr>
        <w:t xml:space="preserve"> </w:t>
      </w:r>
      <w:r w:rsidR="00807445" w:rsidRPr="00807445">
        <w:rPr>
          <w:rFonts w:ascii="Calibri" w:hAnsi="Calibri" w:cs="Calibri"/>
          <w:sz w:val="22"/>
          <w:szCs w:val="22"/>
        </w:rPr>
        <w:t xml:space="preserve">All </w:t>
      </w:r>
      <w:r w:rsidR="005867EC">
        <w:rPr>
          <w:rFonts w:ascii="Calibri" w:hAnsi="Calibri" w:cs="Calibri"/>
          <w:sz w:val="22"/>
          <w:szCs w:val="22"/>
        </w:rPr>
        <w:t xml:space="preserve">further </w:t>
      </w:r>
      <w:r w:rsidR="00807445" w:rsidRPr="00807445">
        <w:rPr>
          <w:rFonts w:ascii="Calibri" w:hAnsi="Calibri" w:cs="Calibri"/>
          <w:sz w:val="22"/>
          <w:szCs w:val="22"/>
        </w:rPr>
        <w:t xml:space="preserve">action taken, including the contents of phone calls, letters, and conversations in relation to this policy </w:t>
      </w:r>
      <w:r w:rsidR="00807445" w:rsidRPr="00807445">
        <w:rPr>
          <w:rFonts w:ascii="Calibri" w:hAnsi="Calibri" w:cs="Calibri"/>
          <w:b/>
          <w:sz w:val="22"/>
          <w:szCs w:val="22"/>
        </w:rPr>
        <w:t>must</w:t>
      </w:r>
      <w:r w:rsidR="00807445" w:rsidRPr="00807445">
        <w:rPr>
          <w:rFonts w:ascii="Calibri" w:hAnsi="Calibri" w:cs="Calibri"/>
          <w:sz w:val="22"/>
          <w:szCs w:val="22"/>
        </w:rPr>
        <w:t xml:space="preserve"> be carefully and accurately recorded.</w:t>
      </w:r>
      <w:r w:rsidR="00F761EB">
        <w:rPr>
          <w:rFonts w:ascii="Calibri" w:hAnsi="Calibri" w:cs="Calibri"/>
          <w:sz w:val="22"/>
          <w:szCs w:val="22"/>
        </w:rPr>
        <w:t xml:space="preserve">  </w:t>
      </w:r>
    </w:p>
    <w:p w14:paraId="10676272" w14:textId="77777777" w:rsidR="005E32FD" w:rsidRDefault="005E32FD" w:rsidP="00807445">
      <w:pPr>
        <w:jc w:val="both"/>
        <w:rPr>
          <w:rFonts w:ascii="Calibri" w:hAnsi="Calibri" w:cs="Calibri"/>
          <w:sz w:val="22"/>
          <w:szCs w:val="22"/>
        </w:rPr>
      </w:pPr>
    </w:p>
    <w:p w14:paraId="6A92658E" w14:textId="15949A79" w:rsidR="00807445" w:rsidRPr="00807445" w:rsidRDefault="00BA7611" w:rsidP="00807445">
      <w:pPr>
        <w:jc w:val="both"/>
        <w:rPr>
          <w:rFonts w:ascii="Calibri" w:hAnsi="Calibri" w:cs="Calibri"/>
          <w:sz w:val="22"/>
          <w:szCs w:val="22"/>
        </w:rPr>
      </w:pPr>
      <w:r>
        <w:rPr>
          <w:rFonts w:ascii="Calibri" w:hAnsi="Calibri" w:cs="Calibri"/>
          <w:sz w:val="22"/>
          <w:szCs w:val="22"/>
        </w:rPr>
        <w:t>All i</w:t>
      </w:r>
      <w:r w:rsidR="00F761EB">
        <w:rPr>
          <w:rFonts w:ascii="Calibri" w:hAnsi="Calibri" w:cs="Calibri"/>
          <w:sz w:val="22"/>
          <w:szCs w:val="22"/>
        </w:rPr>
        <w:t>nformation</w:t>
      </w:r>
      <w:r>
        <w:rPr>
          <w:rFonts w:ascii="Calibri" w:hAnsi="Calibri" w:cs="Calibri"/>
          <w:sz w:val="22"/>
          <w:szCs w:val="22"/>
        </w:rPr>
        <w:t xml:space="preserve"> and records</w:t>
      </w:r>
      <w:r w:rsidR="00F761EB">
        <w:rPr>
          <w:rFonts w:ascii="Calibri" w:hAnsi="Calibri" w:cs="Calibri"/>
          <w:sz w:val="22"/>
          <w:szCs w:val="22"/>
        </w:rPr>
        <w:t xml:space="preserve"> will be stored securely </w:t>
      </w:r>
      <w:r w:rsidR="00EF2DB3">
        <w:rPr>
          <w:rFonts w:ascii="Calibri" w:hAnsi="Calibri" w:cs="Calibri"/>
          <w:sz w:val="22"/>
          <w:szCs w:val="22"/>
        </w:rPr>
        <w:t xml:space="preserve">in accordance with </w:t>
      </w:r>
      <w:r w:rsidR="000C5EDB">
        <w:rPr>
          <w:rFonts w:ascii="Calibri" w:hAnsi="Calibri" w:cs="Calibri"/>
          <w:sz w:val="22"/>
          <w:szCs w:val="22"/>
        </w:rPr>
        <w:t>NDAS</w:t>
      </w:r>
      <w:r w:rsidR="00EF2DB3">
        <w:rPr>
          <w:rFonts w:ascii="Calibri" w:hAnsi="Calibri" w:cs="Calibri"/>
          <w:sz w:val="22"/>
          <w:szCs w:val="22"/>
        </w:rPr>
        <w:t xml:space="preserve"> </w:t>
      </w:r>
      <w:r w:rsidR="000C5EDB">
        <w:rPr>
          <w:rFonts w:ascii="Calibri" w:hAnsi="Calibri" w:cs="Calibri"/>
          <w:sz w:val="22"/>
          <w:szCs w:val="22"/>
        </w:rPr>
        <w:t>D</w:t>
      </w:r>
      <w:r w:rsidR="00EF2DB3">
        <w:rPr>
          <w:rFonts w:ascii="Calibri" w:hAnsi="Calibri" w:cs="Calibri"/>
          <w:sz w:val="22"/>
          <w:szCs w:val="22"/>
        </w:rPr>
        <w:t xml:space="preserve">ata </w:t>
      </w:r>
      <w:r w:rsidR="000C5EDB">
        <w:rPr>
          <w:rFonts w:ascii="Calibri" w:hAnsi="Calibri" w:cs="Calibri"/>
          <w:sz w:val="22"/>
          <w:szCs w:val="22"/>
        </w:rPr>
        <w:t>P</w:t>
      </w:r>
      <w:r w:rsidR="00EF2DB3">
        <w:rPr>
          <w:rFonts w:ascii="Calibri" w:hAnsi="Calibri" w:cs="Calibri"/>
          <w:sz w:val="22"/>
          <w:szCs w:val="22"/>
        </w:rPr>
        <w:t xml:space="preserve">rotection and </w:t>
      </w:r>
      <w:r w:rsidR="000C5EDB">
        <w:rPr>
          <w:rFonts w:ascii="Calibri" w:hAnsi="Calibri" w:cs="Calibri"/>
          <w:sz w:val="22"/>
          <w:szCs w:val="22"/>
        </w:rPr>
        <w:t>Retention</w:t>
      </w:r>
      <w:r w:rsidR="00F04E58">
        <w:rPr>
          <w:rFonts w:ascii="Calibri" w:hAnsi="Calibri" w:cs="Calibri"/>
          <w:sz w:val="22"/>
          <w:szCs w:val="22"/>
        </w:rPr>
        <w:t xml:space="preserve"> Policy.</w:t>
      </w:r>
    </w:p>
    <w:p w14:paraId="14A8B9E6" w14:textId="77777777" w:rsidR="000B74A1" w:rsidRDefault="000B74A1">
      <w:pPr>
        <w:pStyle w:val="BodyText"/>
        <w:rPr>
          <w:rFonts w:ascii="Calibri" w:hAnsi="Calibri" w:cs="Calibri"/>
          <w:b/>
          <w:sz w:val="22"/>
          <w:szCs w:val="22"/>
        </w:rPr>
      </w:pPr>
    </w:p>
    <w:p w14:paraId="4C27FE80" w14:textId="0F45CE1D" w:rsidR="000B74A1" w:rsidRDefault="000B74A1">
      <w:pPr>
        <w:pStyle w:val="BodyText"/>
        <w:rPr>
          <w:rFonts w:ascii="Calibri" w:hAnsi="Calibri" w:cs="Calibri"/>
          <w:b/>
          <w:sz w:val="22"/>
          <w:szCs w:val="22"/>
        </w:rPr>
      </w:pPr>
      <w:r>
        <w:rPr>
          <w:rFonts w:ascii="Calibri" w:hAnsi="Calibri" w:cs="Calibri"/>
          <w:b/>
          <w:sz w:val="22"/>
          <w:szCs w:val="22"/>
        </w:rPr>
        <w:t>Safer Recruitment</w:t>
      </w:r>
    </w:p>
    <w:p w14:paraId="153F90C1" w14:textId="77777777" w:rsidR="002C4368" w:rsidRPr="002C4368" w:rsidRDefault="009F098A" w:rsidP="002C4368">
      <w:pPr>
        <w:jc w:val="both"/>
        <w:rPr>
          <w:rFonts w:ascii="Calibri" w:hAnsi="Calibri" w:cs="Calibri"/>
          <w:sz w:val="22"/>
          <w:szCs w:val="22"/>
        </w:rPr>
      </w:pPr>
      <w:r w:rsidRPr="004B4571">
        <w:rPr>
          <w:rFonts w:ascii="Calibri" w:hAnsi="Calibri" w:cs="Calibri"/>
          <w:sz w:val="22"/>
          <w:szCs w:val="22"/>
        </w:rPr>
        <w:t xml:space="preserve">NDAS have in place </w:t>
      </w:r>
      <w:r w:rsidR="001651A5">
        <w:rPr>
          <w:rFonts w:ascii="Calibri" w:hAnsi="Calibri" w:cs="Calibri"/>
          <w:sz w:val="22"/>
          <w:szCs w:val="22"/>
        </w:rPr>
        <w:t xml:space="preserve">a Safer Recruitment Policy </w:t>
      </w:r>
      <w:r w:rsidR="00136E38">
        <w:rPr>
          <w:rFonts w:ascii="Calibri" w:hAnsi="Calibri" w:cs="Calibri"/>
          <w:sz w:val="22"/>
          <w:szCs w:val="22"/>
        </w:rPr>
        <w:t>which forms an essential part of the charity’s efforts to safeguard children and young people</w:t>
      </w:r>
      <w:r w:rsidR="00455F11">
        <w:rPr>
          <w:rFonts w:ascii="Calibri" w:hAnsi="Calibri" w:cs="Calibri"/>
          <w:sz w:val="22"/>
          <w:szCs w:val="22"/>
        </w:rPr>
        <w:t xml:space="preserve">.  </w:t>
      </w:r>
      <w:r w:rsidR="002C4368" w:rsidRPr="002C4368">
        <w:rPr>
          <w:rFonts w:ascii="Calibri" w:hAnsi="Calibri" w:cs="Calibri"/>
          <w:sz w:val="22"/>
          <w:szCs w:val="22"/>
        </w:rPr>
        <w:t xml:space="preserve">Recruitment and the checks that are undertaken as part of this process are the organisation’s first chance to make robust efforts to prevent unsuitable individuals from working with children, young people and vulnerable adults. </w:t>
      </w:r>
    </w:p>
    <w:p w14:paraId="30F9BE1E" w14:textId="77777777" w:rsidR="000B74A1" w:rsidRDefault="000B74A1">
      <w:pPr>
        <w:pStyle w:val="BodyText"/>
        <w:rPr>
          <w:rFonts w:ascii="Calibri" w:hAnsi="Calibri" w:cs="Calibri"/>
          <w:b/>
          <w:sz w:val="22"/>
          <w:szCs w:val="22"/>
        </w:rPr>
      </w:pPr>
    </w:p>
    <w:p w14:paraId="17BA8EAD" w14:textId="2F41A1BD" w:rsidR="000B74A1" w:rsidRDefault="000B74A1">
      <w:pPr>
        <w:pStyle w:val="BodyText"/>
        <w:rPr>
          <w:rFonts w:ascii="Calibri" w:hAnsi="Calibri" w:cs="Calibri"/>
          <w:b/>
          <w:sz w:val="22"/>
          <w:szCs w:val="22"/>
        </w:rPr>
      </w:pPr>
      <w:r>
        <w:rPr>
          <w:rFonts w:ascii="Calibri" w:hAnsi="Calibri" w:cs="Calibri"/>
          <w:b/>
          <w:sz w:val="22"/>
          <w:szCs w:val="22"/>
        </w:rPr>
        <w:t xml:space="preserve">Managing concerns </w:t>
      </w:r>
      <w:r w:rsidR="004D4659">
        <w:rPr>
          <w:rFonts w:ascii="Calibri" w:hAnsi="Calibri" w:cs="Calibri"/>
          <w:b/>
          <w:sz w:val="22"/>
          <w:szCs w:val="22"/>
        </w:rPr>
        <w:t>about or allegations made against staff or volunteers</w:t>
      </w:r>
    </w:p>
    <w:p w14:paraId="5F639CD2" w14:textId="5C6DD8C1" w:rsidR="00133565" w:rsidRDefault="00133565" w:rsidP="00133565">
      <w:pPr>
        <w:rPr>
          <w:rStyle w:val="Hyperlink"/>
          <w:rFonts w:ascii="Calibri" w:hAnsi="Calibri" w:cs="Calibri"/>
          <w:sz w:val="22"/>
          <w:szCs w:val="22"/>
        </w:rPr>
      </w:pPr>
      <w:r w:rsidRPr="00133565">
        <w:rPr>
          <w:rFonts w:ascii="Calibri" w:hAnsi="Calibri" w:cs="Calibri"/>
          <w:sz w:val="22"/>
          <w:szCs w:val="22"/>
        </w:rPr>
        <w:t>If concerns are</w:t>
      </w:r>
      <w:r>
        <w:rPr>
          <w:rFonts w:ascii="Calibri" w:hAnsi="Calibri" w:cs="Calibri"/>
          <w:sz w:val="22"/>
          <w:szCs w:val="22"/>
        </w:rPr>
        <w:t xml:space="preserve"> raised or an allegation is made</w:t>
      </w:r>
      <w:r w:rsidRPr="00133565">
        <w:rPr>
          <w:rFonts w:ascii="Calibri" w:hAnsi="Calibri" w:cs="Calibri"/>
          <w:sz w:val="22"/>
          <w:szCs w:val="22"/>
        </w:rPr>
        <w:t xml:space="preserve"> about a member of staff or a </w:t>
      </w:r>
      <w:r w:rsidR="00EA116A" w:rsidRPr="00133565">
        <w:rPr>
          <w:rFonts w:ascii="Calibri" w:hAnsi="Calibri" w:cs="Calibri"/>
          <w:sz w:val="22"/>
          <w:szCs w:val="22"/>
        </w:rPr>
        <w:t>volunteer,</w:t>
      </w:r>
      <w:r w:rsidRPr="00133565">
        <w:rPr>
          <w:rFonts w:ascii="Calibri" w:hAnsi="Calibri" w:cs="Calibri"/>
          <w:sz w:val="22"/>
          <w:szCs w:val="22"/>
        </w:rPr>
        <w:t xml:space="preserve"> then the </w:t>
      </w:r>
      <w:r w:rsidR="00130BEA">
        <w:rPr>
          <w:rFonts w:ascii="Calibri" w:hAnsi="Calibri" w:cs="Calibri"/>
          <w:sz w:val="22"/>
          <w:szCs w:val="22"/>
        </w:rPr>
        <w:t>DSL</w:t>
      </w:r>
      <w:r w:rsidRPr="00133565">
        <w:rPr>
          <w:rFonts w:ascii="Calibri" w:hAnsi="Calibri" w:cs="Calibri"/>
          <w:sz w:val="22"/>
          <w:szCs w:val="22"/>
        </w:rPr>
        <w:t xml:space="preserve"> and Chief Executive must be consulted immediately. They will ensure that the allegations against staff procedure will be followed which can be found here: </w:t>
      </w:r>
      <w:hyperlink r:id="rId15" w:history="1">
        <w:r w:rsidRPr="00133565">
          <w:rPr>
            <w:rStyle w:val="Hyperlink"/>
            <w:rFonts w:ascii="Calibri" w:hAnsi="Calibri" w:cs="Calibri"/>
            <w:sz w:val="22"/>
            <w:szCs w:val="22"/>
          </w:rPr>
          <w:t>http://www.proceduresonline.com/northamptonshire/scb/p_alleg_against_staff.html</w:t>
        </w:r>
      </w:hyperlink>
    </w:p>
    <w:p w14:paraId="6F745AB6" w14:textId="77777777" w:rsidR="003458A8" w:rsidRPr="00EF792C" w:rsidRDefault="003458A8" w:rsidP="00EF792C">
      <w:pPr>
        <w:jc w:val="both"/>
        <w:rPr>
          <w:rFonts w:ascii="Calibri" w:hAnsi="Calibri" w:cs="Calibri"/>
          <w:sz w:val="22"/>
          <w:szCs w:val="22"/>
        </w:rPr>
      </w:pPr>
      <w:r w:rsidRPr="00EF792C">
        <w:rPr>
          <w:rFonts w:ascii="Calibri" w:hAnsi="Calibri" w:cs="Calibri"/>
          <w:sz w:val="22"/>
          <w:szCs w:val="22"/>
        </w:rPr>
        <w:t>If a worker or</w:t>
      </w:r>
      <w:r w:rsidRPr="00EF792C">
        <w:rPr>
          <w:rFonts w:ascii="Calibri" w:hAnsi="Calibri" w:cs="Calibri"/>
          <w:b/>
          <w:sz w:val="22"/>
          <w:szCs w:val="22"/>
        </w:rPr>
        <w:t xml:space="preserve"> </w:t>
      </w:r>
      <w:r w:rsidRPr="00EF792C">
        <w:rPr>
          <w:rFonts w:ascii="Calibri" w:hAnsi="Calibri" w:cs="Calibri"/>
          <w:sz w:val="22"/>
          <w:szCs w:val="22"/>
        </w:rPr>
        <w:t xml:space="preserve">volunteer abuses a child resident in the </w:t>
      </w:r>
      <w:proofErr w:type="gramStart"/>
      <w:r w:rsidRPr="00EF792C">
        <w:rPr>
          <w:rFonts w:ascii="Calibri" w:hAnsi="Calibri" w:cs="Calibri"/>
          <w:sz w:val="22"/>
          <w:szCs w:val="22"/>
        </w:rPr>
        <w:t>refuge</w:t>
      </w:r>
      <w:proofErr w:type="gramEnd"/>
      <w:r w:rsidRPr="00EF792C">
        <w:rPr>
          <w:rFonts w:ascii="Calibri" w:hAnsi="Calibri" w:cs="Calibri"/>
          <w:sz w:val="22"/>
          <w:szCs w:val="22"/>
        </w:rPr>
        <w:t xml:space="preserve"> then the relevant disciplinary procedures will be used and the Police and Social Services will be informed immediately.</w:t>
      </w:r>
    </w:p>
    <w:p w14:paraId="04A15F10" w14:textId="77777777" w:rsidR="00133565" w:rsidRDefault="00133565">
      <w:pPr>
        <w:pStyle w:val="BodyText"/>
        <w:rPr>
          <w:rFonts w:ascii="Calibri" w:hAnsi="Calibri" w:cs="Calibri"/>
          <w:b/>
          <w:sz w:val="22"/>
          <w:szCs w:val="22"/>
        </w:rPr>
      </w:pPr>
    </w:p>
    <w:p w14:paraId="5DEB2430" w14:textId="6FF420FD" w:rsidR="004D4659" w:rsidRDefault="004D4659">
      <w:pPr>
        <w:pStyle w:val="BodyText"/>
        <w:rPr>
          <w:rFonts w:ascii="Calibri" w:hAnsi="Calibri" w:cs="Calibri"/>
          <w:b/>
          <w:sz w:val="22"/>
          <w:szCs w:val="22"/>
        </w:rPr>
      </w:pPr>
      <w:r>
        <w:rPr>
          <w:rFonts w:ascii="Calibri" w:hAnsi="Calibri" w:cs="Calibri"/>
          <w:b/>
          <w:sz w:val="22"/>
          <w:szCs w:val="22"/>
        </w:rPr>
        <w:t>Managing concerns about or allegations made against a child or young person</w:t>
      </w:r>
    </w:p>
    <w:p w14:paraId="5DA8ABEA" w14:textId="77777777" w:rsidR="000E59DE" w:rsidRPr="000E59DE" w:rsidRDefault="000E59DE" w:rsidP="000E59DE">
      <w:pPr>
        <w:jc w:val="both"/>
        <w:rPr>
          <w:rFonts w:ascii="Calibri" w:hAnsi="Calibri" w:cs="Calibri"/>
          <w:sz w:val="22"/>
          <w:szCs w:val="22"/>
        </w:rPr>
      </w:pPr>
      <w:r w:rsidRPr="000E59DE">
        <w:rPr>
          <w:rFonts w:ascii="Calibri" w:hAnsi="Calibri" w:cs="Calibri"/>
          <w:sz w:val="22"/>
          <w:szCs w:val="22"/>
        </w:rPr>
        <w:t>If it becomes apparent or is suspected that a child living in the refuge has abused another child also resident in the refuge, members of staff will talk to the parents/carers of all the children involved before referring to outside agencies. It may also be appropriate in this situation to move one or both families involved to other accommodation.</w:t>
      </w:r>
    </w:p>
    <w:p w14:paraId="7CDBE88A" w14:textId="77777777" w:rsidR="00C674D9" w:rsidRDefault="00C674D9" w:rsidP="00FF22A6">
      <w:pPr>
        <w:jc w:val="both"/>
        <w:rPr>
          <w:rFonts w:ascii="Calibri" w:hAnsi="Calibri" w:cs="Calibri"/>
          <w:b/>
          <w:sz w:val="22"/>
          <w:szCs w:val="22"/>
        </w:rPr>
      </w:pPr>
    </w:p>
    <w:p w14:paraId="1B837E7D" w14:textId="016E3B0C" w:rsidR="00FF22A6" w:rsidRPr="004B4571" w:rsidRDefault="00EF71B6" w:rsidP="00FF22A6">
      <w:pPr>
        <w:jc w:val="both"/>
        <w:rPr>
          <w:rFonts w:ascii="Calibri" w:hAnsi="Calibri" w:cs="Calibri"/>
          <w:b/>
          <w:sz w:val="22"/>
          <w:szCs w:val="22"/>
        </w:rPr>
      </w:pPr>
      <w:r>
        <w:rPr>
          <w:rFonts w:ascii="Calibri" w:hAnsi="Calibri" w:cs="Calibri"/>
          <w:b/>
          <w:sz w:val="22"/>
          <w:szCs w:val="22"/>
        </w:rPr>
        <w:t>H</w:t>
      </w:r>
      <w:r w:rsidR="00FF22A6" w:rsidRPr="004B4571">
        <w:rPr>
          <w:rFonts w:ascii="Calibri" w:hAnsi="Calibri" w:cs="Calibri"/>
          <w:b/>
          <w:sz w:val="22"/>
          <w:szCs w:val="22"/>
        </w:rPr>
        <w:t xml:space="preserve">ow NDAS will support </w:t>
      </w:r>
      <w:r w:rsidR="00F52D92">
        <w:rPr>
          <w:rFonts w:ascii="Calibri" w:hAnsi="Calibri" w:cs="Calibri"/>
          <w:b/>
          <w:sz w:val="22"/>
          <w:szCs w:val="22"/>
        </w:rPr>
        <w:t>parents</w:t>
      </w:r>
      <w:r w:rsidR="00FF22A6" w:rsidRPr="004B4571">
        <w:rPr>
          <w:rFonts w:ascii="Calibri" w:hAnsi="Calibri" w:cs="Calibri"/>
          <w:b/>
          <w:sz w:val="22"/>
          <w:szCs w:val="22"/>
        </w:rPr>
        <w:t xml:space="preserve"> who are finding it difficult to cope with their child/children both in refuge and within the community</w:t>
      </w:r>
    </w:p>
    <w:p w14:paraId="1E983663" w14:textId="77777777" w:rsidR="00FF22A6" w:rsidRPr="004B4571" w:rsidRDefault="00FF22A6" w:rsidP="00FF22A6">
      <w:pPr>
        <w:pStyle w:val="BodyTextIndent"/>
        <w:ind w:left="0"/>
        <w:jc w:val="both"/>
        <w:rPr>
          <w:rFonts w:ascii="Calibri" w:hAnsi="Calibri" w:cs="Calibri"/>
          <w:sz w:val="22"/>
          <w:szCs w:val="22"/>
        </w:rPr>
      </w:pPr>
      <w:r w:rsidRPr="004B4571">
        <w:rPr>
          <w:rFonts w:ascii="Calibri" w:hAnsi="Calibri" w:cs="Calibri"/>
          <w:sz w:val="22"/>
          <w:szCs w:val="22"/>
        </w:rPr>
        <w:t>NDAS recognises that families may bring their children up differently, and it is important to be sensitive and tolerant of customs and views which may be held by service users, while at the same time making clear what is acceptable behaviour and what is not.</w:t>
      </w:r>
    </w:p>
    <w:p w14:paraId="506B378D" w14:textId="77A004D6" w:rsidR="00FF22A6" w:rsidRPr="004B4571" w:rsidRDefault="00FF22A6" w:rsidP="00FF22A6">
      <w:pPr>
        <w:jc w:val="both"/>
        <w:rPr>
          <w:rFonts w:ascii="Calibri" w:hAnsi="Calibri" w:cs="Calibri"/>
          <w:sz w:val="22"/>
          <w:szCs w:val="22"/>
        </w:rPr>
      </w:pPr>
      <w:r w:rsidRPr="004B4571">
        <w:rPr>
          <w:rFonts w:ascii="Calibri" w:hAnsi="Calibri" w:cs="Calibri"/>
          <w:sz w:val="22"/>
          <w:szCs w:val="22"/>
        </w:rPr>
        <w:t xml:space="preserve">NDAS acknowledges </w:t>
      </w:r>
      <w:r w:rsidR="003134C4">
        <w:rPr>
          <w:rFonts w:ascii="Calibri" w:hAnsi="Calibri" w:cs="Calibri"/>
          <w:sz w:val="22"/>
          <w:szCs w:val="22"/>
        </w:rPr>
        <w:t>that</w:t>
      </w:r>
      <w:r w:rsidRPr="004B4571">
        <w:rPr>
          <w:rFonts w:ascii="Calibri" w:hAnsi="Calibri" w:cs="Calibri"/>
          <w:sz w:val="22"/>
          <w:szCs w:val="22"/>
        </w:rPr>
        <w:t xml:space="preserve"> living in a refuge can</w:t>
      </w:r>
      <w:r w:rsidR="0073419C">
        <w:rPr>
          <w:rFonts w:ascii="Calibri" w:hAnsi="Calibri" w:cs="Calibri"/>
          <w:sz w:val="22"/>
          <w:szCs w:val="22"/>
        </w:rPr>
        <w:t xml:space="preserve"> present additional challenges and this may impact </w:t>
      </w:r>
      <w:r w:rsidRPr="004B4571">
        <w:rPr>
          <w:rFonts w:ascii="Calibri" w:hAnsi="Calibri" w:cs="Calibri"/>
          <w:sz w:val="22"/>
          <w:szCs w:val="22"/>
        </w:rPr>
        <w:t xml:space="preserve">on a child’s behaviour.  Staff members will work closely with </w:t>
      </w:r>
      <w:r w:rsidR="00F52D92">
        <w:rPr>
          <w:rFonts w:ascii="Calibri" w:hAnsi="Calibri" w:cs="Calibri"/>
          <w:sz w:val="22"/>
          <w:szCs w:val="22"/>
        </w:rPr>
        <w:t>parents</w:t>
      </w:r>
      <w:r w:rsidRPr="004B4571">
        <w:rPr>
          <w:rFonts w:ascii="Calibri" w:hAnsi="Calibri" w:cs="Calibri"/>
          <w:sz w:val="22"/>
          <w:szCs w:val="22"/>
        </w:rPr>
        <w:t xml:space="preserve"> in refuge through their Individual Support Plan to assist them in developing appropriate parenting skills and responses.  This will include giving </w:t>
      </w:r>
      <w:r w:rsidR="00F52D92">
        <w:rPr>
          <w:rFonts w:ascii="Calibri" w:hAnsi="Calibri" w:cs="Calibri"/>
          <w:sz w:val="22"/>
          <w:szCs w:val="22"/>
        </w:rPr>
        <w:t>parents</w:t>
      </w:r>
      <w:r w:rsidRPr="004B4571">
        <w:rPr>
          <w:rFonts w:ascii="Calibri" w:hAnsi="Calibri" w:cs="Calibri"/>
          <w:sz w:val="22"/>
          <w:szCs w:val="22"/>
        </w:rPr>
        <w:t xml:space="preserve"> practical and emotional support, as well as providing information about support from other agencies (for both them and their child/children).</w:t>
      </w:r>
    </w:p>
    <w:p w14:paraId="3C3EEFEB" w14:textId="77777777" w:rsidR="00FF22A6" w:rsidRPr="004B4571" w:rsidRDefault="00FF22A6" w:rsidP="00FF22A6">
      <w:pPr>
        <w:rPr>
          <w:rFonts w:ascii="Calibri" w:hAnsi="Calibri" w:cs="Calibri"/>
          <w:sz w:val="22"/>
          <w:szCs w:val="22"/>
        </w:rPr>
      </w:pPr>
    </w:p>
    <w:p w14:paraId="03AACA5A" w14:textId="317CABD7" w:rsidR="009D47F9" w:rsidRPr="002C7E04" w:rsidRDefault="00FF22A6" w:rsidP="002C7E04">
      <w:pPr>
        <w:jc w:val="both"/>
        <w:rPr>
          <w:rFonts w:ascii="Calibri" w:hAnsi="Calibri" w:cs="Calibri"/>
          <w:bCs/>
          <w:sz w:val="22"/>
          <w:szCs w:val="22"/>
        </w:rPr>
      </w:pPr>
      <w:r w:rsidRPr="00AF2A79">
        <w:rPr>
          <w:rFonts w:ascii="Calibri" w:hAnsi="Calibri" w:cs="Calibri"/>
          <w:bCs/>
          <w:sz w:val="22"/>
          <w:szCs w:val="22"/>
        </w:rPr>
        <w:t>NDAS will offer training and information sessions about positive parenting, including alternative ways to manage children’s behaviour in a non-threatening way. Support Workers will also offer additional support to children and young people by referring them to partner agencies or other team members who can focus on helping them cope better.</w:t>
      </w:r>
    </w:p>
    <w:p w14:paraId="2C161A35" w14:textId="77777777" w:rsidR="005B2BA6" w:rsidRDefault="005B2BA6">
      <w:pPr>
        <w:jc w:val="both"/>
        <w:rPr>
          <w:rFonts w:ascii="Calibri" w:hAnsi="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2E2B6E" w14:paraId="560DD790" w14:textId="77777777" w:rsidTr="00CF29D8">
        <w:trPr>
          <w:trHeight w:val="438"/>
        </w:trPr>
        <w:tc>
          <w:tcPr>
            <w:tcW w:w="2835" w:type="dxa"/>
            <w:tcBorders>
              <w:top w:val="single" w:sz="4" w:space="0" w:color="auto"/>
              <w:left w:val="single" w:sz="4" w:space="0" w:color="auto"/>
              <w:bottom w:val="single" w:sz="4" w:space="0" w:color="auto"/>
              <w:right w:val="single" w:sz="4" w:space="0" w:color="auto"/>
            </w:tcBorders>
            <w:hideMark/>
          </w:tcPr>
          <w:p w14:paraId="66F823D7" w14:textId="77777777" w:rsidR="002E2B6E" w:rsidRDefault="002E2B6E">
            <w:pPr>
              <w:rPr>
                <w:rFonts w:ascii="Calibri" w:hAnsi="Calibri"/>
                <w:b/>
              </w:rPr>
            </w:pPr>
            <w:r>
              <w:rPr>
                <w:rFonts w:ascii="Calibri" w:hAnsi="Calibri"/>
                <w:b/>
              </w:rPr>
              <w:t>Reviewed:</w:t>
            </w:r>
          </w:p>
        </w:tc>
        <w:tc>
          <w:tcPr>
            <w:tcW w:w="6804" w:type="dxa"/>
            <w:tcBorders>
              <w:top w:val="single" w:sz="4" w:space="0" w:color="auto"/>
              <w:left w:val="single" w:sz="4" w:space="0" w:color="auto"/>
              <w:bottom w:val="single" w:sz="4" w:space="0" w:color="auto"/>
              <w:right w:val="single" w:sz="4" w:space="0" w:color="auto"/>
            </w:tcBorders>
            <w:hideMark/>
          </w:tcPr>
          <w:p w14:paraId="5883DEF9" w14:textId="4A019883" w:rsidR="002E2B6E" w:rsidRDefault="00BA0A9D">
            <w:pPr>
              <w:rPr>
                <w:rFonts w:ascii="Calibri" w:hAnsi="Calibri" w:cs="Arial"/>
                <w:lang w:val="en-US"/>
              </w:rPr>
            </w:pPr>
            <w:r>
              <w:rPr>
                <w:rFonts w:ascii="Calibri" w:hAnsi="Calibri"/>
              </w:rPr>
              <w:t xml:space="preserve">July 2024 </w:t>
            </w:r>
          </w:p>
        </w:tc>
      </w:tr>
      <w:tr w:rsidR="002E2B6E" w14:paraId="4DBC10E7" w14:textId="77777777" w:rsidTr="00CF29D8">
        <w:trPr>
          <w:trHeight w:val="427"/>
        </w:trPr>
        <w:tc>
          <w:tcPr>
            <w:tcW w:w="2835" w:type="dxa"/>
            <w:tcBorders>
              <w:top w:val="single" w:sz="4" w:space="0" w:color="auto"/>
              <w:left w:val="single" w:sz="4" w:space="0" w:color="auto"/>
              <w:bottom w:val="single" w:sz="4" w:space="0" w:color="auto"/>
              <w:right w:val="single" w:sz="4" w:space="0" w:color="auto"/>
            </w:tcBorders>
            <w:hideMark/>
          </w:tcPr>
          <w:p w14:paraId="6C1398BC" w14:textId="77777777" w:rsidR="002E2B6E" w:rsidRDefault="002E2B6E">
            <w:pPr>
              <w:rPr>
                <w:rFonts w:ascii="Calibri" w:hAnsi="Calibri"/>
                <w:b/>
              </w:rPr>
            </w:pPr>
            <w:r>
              <w:rPr>
                <w:rFonts w:ascii="Calibri" w:hAnsi="Calibri"/>
                <w:b/>
              </w:rPr>
              <w:t>Next Review:</w:t>
            </w:r>
          </w:p>
        </w:tc>
        <w:tc>
          <w:tcPr>
            <w:tcW w:w="6804" w:type="dxa"/>
            <w:tcBorders>
              <w:top w:val="single" w:sz="4" w:space="0" w:color="auto"/>
              <w:left w:val="single" w:sz="4" w:space="0" w:color="auto"/>
              <w:bottom w:val="single" w:sz="4" w:space="0" w:color="auto"/>
              <w:right w:val="single" w:sz="4" w:space="0" w:color="auto"/>
            </w:tcBorders>
            <w:hideMark/>
          </w:tcPr>
          <w:p w14:paraId="46D753F1" w14:textId="76FDC7A4" w:rsidR="002E2B6E" w:rsidRDefault="00BA0A9D">
            <w:pPr>
              <w:rPr>
                <w:rFonts w:ascii="Calibri" w:hAnsi="Calibri"/>
              </w:rPr>
            </w:pPr>
            <w:r>
              <w:rPr>
                <w:rFonts w:ascii="Calibri" w:hAnsi="Calibri"/>
              </w:rPr>
              <w:t xml:space="preserve">July 2025 </w:t>
            </w:r>
          </w:p>
        </w:tc>
      </w:tr>
      <w:tr w:rsidR="002E2B6E" w14:paraId="1EE67C6D" w14:textId="77777777" w:rsidTr="00CF29D8">
        <w:tc>
          <w:tcPr>
            <w:tcW w:w="2835" w:type="dxa"/>
            <w:tcBorders>
              <w:top w:val="single" w:sz="4" w:space="0" w:color="auto"/>
              <w:left w:val="single" w:sz="4" w:space="0" w:color="auto"/>
              <w:bottom w:val="single" w:sz="4" w:space="0" w:color="auto"/>
              <w:right w:val="single" w:sz="4" w:space="0" w:color="auto"/>
            </w:tcBorders>
            <w:hideMark/>
          </w:tcPr>
          <w:p w14:paraId="5811C912" w14:textId="539184FD" w:rsidR="00421488" w:rsidRDefault="002E2B6E" w:rsidP="00421488">
            <w:pPr>
              <w:rPr>
                <w:rFonts w:ascii="Calibri" w:hAnsi="Calibri"/>
                <w:b/>
              </w:rPr>
            </w:pPr>
            <w:r>
              <w:rPr>
                <w:rFonts w:ascii="Calibri" w:hAnsi="Calibri"/>
                <w:b/>
              </w:rPr>
              <w:t xml:space="preserve">Signed:  </w:t>
            </w:r>
            <w:r w:rsidR="00421488">
              <w:rPr>
                <w:rFonts w:ascii="Calibri" w:hAnsi="Calibri"/>
                <w:b/>
              </w:rPr>
              <w:t>Rachel Duncan</w:t>
            </w:r>
            <w:r w:rsidR="00CF29D8">
              <w:rPr>
                <w:rFonts w:ascii="Calibri" w:hAnsi="Calibri"/>
                <w:b/>
              </w:rPr>
              <w:t>, CEO</w:t>
            </w:r>
          </w:p>
        </w:tc>
        <w:tc>
          <w:tcPr>
            <w:tcW w:w="6804" w:type="dxa"/>
            <w:tcBorders>
              <w:top w:val="single" w:sz="4" w:space="0" w:color="auto"/>
              <w:left w:val="single" w:sz="4" w:space="0" w:color="auto"/>
              <w:bottom w:val="single" w:sz="4" w:space="0" w:color="auto"/>
              <w:right w:val="single" w:sz="4" w:space="0" w:color="auto"/>
            </w:tcBorders>
          </w:tcPr>
          <w:p w14:paraId="3D5B8F0E" w14:textId="4594B428" w:rsidR="002E2B6E" w:rsidRDefault="00F52D92">
            <w:pPr>
              <w:rPr>
                <w:rFonts w:ascii="Calibri" w:hAnsi="Calibri"/>
              </w:rPr>
            </w:pPr>
            <w:r>
              <w:rPr>
                <w:noProof/>
                <w:lang w:eastAsia="en-GB"/>
              </w:rPr>
              <w:drawing>
                <wp:inline distT="0" distB="0" distL="0" distR="0" wp14:anchorId="75230992" wp14:editId="3ACD69D9">
                  <wp:extent cx="1095375"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l="5283" t="22221" r="19855" b="4167"/>
                          <a:stretch>
                            <a:fillRect/>
                          </a:stretch>
                        </pic:blipFill>
                        <pic:spPr bwMode="auto">
                          <a:xfrm>
                            <a:off x="0" y="0"/>
                            <a:ext cx="1095375" cy="428625"/>
                          </a:xfrm>
                          <a:prstGeom prst="rect">
                            <a:avLst/>
                          </a:prstGeom>
                          <a:noFill/>
                          <a:ln>
                            <a:noFill/>
                          </a:ln>
                        </pic:spPr>
                      </pic:pic>
                    </a:graphicData>
                  </a:graphic>
                </wp:inline>
              </w:drawing>
            </w:r>
          </w:p>
          <w:p w14:paraId="7C8BEBEA" w14:textId="77777777" w:rsidR="002E2B6E" w:rsidRDefault="002E2B6E">
            <w:pPr>
              <w:rPr>
                <w:rFonts w:ascii="Calibri" w:hAnsi="Calibri"/>
              </w:rPr>
            </w:pPr>
          </w:p>
        </w:tc>
      </w:tr>
      <w:tr w:rsidR="006704D9" w14:paraId="40F4874A" w14:textId="77777777" w:rsidTr="00CF29D8">
        <w:tc>
          <w:tcPr>
            <w:tcW w:w="2835" w:type="dxa"/>
            <w:tcBorders>
              <w:top w:val="single" w:sz="4" w:space="0" w:color="auto"/>
              <w:left w:val="single" w:sz="4" w:space="0" w:color="auto"/>
              <w:bottom w:val="single" w:sz="4" w:space="0" w:color="auto"/>
              <w:right w:val="single" w:sz="4" w:space="0" w:color="auto"/>
            </w:tcBorders>
          </w:tcPr>
          <w:p w14:paraId="6D02ED51" w14:textId="1345D46E" w:rsidR="006704D9" w:rsidRDefault="006704D9" w:rsidP="00421488">
            <w:pPr>
              <w:rPr>
                <w:rFonts w:ascii="Calibri" w:hAnsi="Calibri"/>
                <w:b/>
              </w:rPr>
            </w:pPr>
            <w:r>
              <w:rPr>
                <w:rFonts w:ascii="Calibri" w:hAnsi="Calibri"/>
                <w:b/>
              </w:rPr>
              <w:t>Signed: Glynis Bliss, NDAS Chair</w:t>
            </w:r>
          </w:p>
        </w:tc>
        <w:tc>
          <w:tcPr>
            <w:tcW w:w="6804" w:type="dxa"/>
            <w:tcBorders>
              <w:top w:val="single" w:sz="4" w:space="0" w:color="auto"/>
              <w:left w:val="single" w:sz="4" w:space="0" w:color="auto"/>
              <w:bottom w:val="single" w:sz="4" w:space="0" w:color="auto"/>
              <w:right w:val="single" w:sz="4" w:space="0" w:color="auto"/>
            </w:tcBorders>
          </w:tcPr>
          <w:p w14:paraId="24573763" w14:textId="3A12B7C1" w:rsidR="006704D9" w:rsidRDefault="009E5F11">
            <w:pPr>
              <w:rPr>
                <w:noProof/>
                <w:lang w:eastAsia="en-GB"/>
              </w:rPr>
            </w:pPr>
            <w:r>
              <w:rPr>
                <w:noProof/>
              </w:rPr>
              <w:drawing>
                <wp:inline distT="0" distB="0" distL="0" distR="0" wp14:anchorId="47368AC7" wp14:editId="1AC631A2">
                  <wp:extent cx="1247775" cy="557687"/>
                  <wp:effectExtent l="0" t="0" r="0" b="0"/>
                  <wp:docPr id="131556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1837" cy="559503"/>
                          </a:xfrm>
                          <a:prstGeom prst="rect">
                            <a:avLst/>
                          </a:prstGeom>
                          <a:noFill/>
                          <a:ln>
                            <a:noFill/>
                          </a:ln>
                        </pic:spPr>
                      </pic:pic>
                    </a:graphicData>
                  </a:graphic>
                </wp:inline>
              </w:drawing>
            </w:r>
          </w:p>
        </w:tc>
      </w:tr>
    </w:tbl>
    <w:p w14:paraId="0B40245D" w14:textId="77777777" w:rsidR="005B5BDA" w:rsidRPr="005B5BDA" w:rsidRDefault="005B5BDA" w:rsidP="002E2B6E">
      <w:pPr>
        <w:jc w:val="both"/>
        <w:rPr>
          <w:rFonts w:ascii="Calibri" w:hAnsi="Calibri"/>
          <w:b/>
          <w:sz w:val="24"/>
          <w:szCs w:val="24"/>
        </w:rPr>
      </w:pPr>
    </w:p>
    <w:sectPr w:rsidR="005B5BDA" w:rsidRPr="005B5BDA" w:rsidSect="00FF22A6">
      <w:footerReference w:type="default" r:id="rId18"/>
      <w:pgSz w:w="11906" w:h="16838" w:code="9"/>
      <w:pgMar w:top="720" w:right="720" w:bottom="720" w:left="720" w:header="720"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4ED03" w14:textId="77777777" w:rsidR="001E6EDA" w:rsidRDefault="001E6EDA">
      <w:r>
        <w:separator/>
      </w:r>
    </w:p>
  </w:endnote>
  <w:endnote w:type="continuationSeparator" w:id="0">
    <w:p w14:paraId="1892BC53" w14:textId="77777777" w:rsidR="001E6EDA" w:rsidRDefault="001E6EDA">
      <w:r>
        <w:continuationSeparator/>
      </w:r>
    </w:p>
  </w:endnote>
  <w:endnote w:type="continuationNotice" w:id="1">
    <w:p w14:paraId="15B8FFCA" w14:textId="77777777" w:rsidR="001E6EDA" w:rsidRDefault="001E6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C6558" w14:textId="42FA6374" w:rsidR="00E847C4" w:rsidRPr="005624A6" w:rsidRDefault="00FC2198">
    <w:pPr>
      <w:pStyle w:val="Footer"/>
      <w:rPr>
        <w:rFonts w:ascii="Calibri" w:hAnsi="Calibri"/>
        <w:sz w:val="18"/>
        <w:szCs w:val="18"/>
      </w:rPr>
    </w:pPr>
    <w:r>
      <w:rPr>
        <w:rFonts w:ascii="Arial" w:hAnsi="Arial"/>
        <w:sz w:val="16"/>
      </w:rPr>
      <w:t>N</w:t>
    </w:r>
    <w:r w:rsidR="00BA7CBC">
      <w:rPr>
        <w:rFonts w:ascii="Arial" w:hAnsi="Arial"/>
        <w:sz w:val="16"/>
      </w:rPr>
      <w:t xml:space="preserve">DAS Child Safeguarding Policy - </w:t>
    </w:r>
    <w:r w:rsidR="0067303E">
      <w:rPr>
        <w:rFonts w:ascii="Arial" w:hAnsi="Arial"/>
        <w:sz w:val="16"/>
      </w:rPr>
      <w:t>Version 1.1</w:t>
    </w:r>
    <w:r w:rsidR="00E847C4">
      <w:rPr>
        <w:rFonts w:ascii="Arial" w:hAnsi="Arial"/>
        <w:sz w:val="16"/>
      </w:rPr>
      <w:tab/>
    </w:r>
    <w:r w:rsidR="00E847C4">
      <w:rPr>
        <w:rFonts w:ascii="Arial" w:hAnsi="Arial"/>
        <w:sz w:val="16"/>
      </w:rPr>
      <w:tab/>
    </w:r>
    <w:r w:rsidR="00E847C4">
      <w:rPr>
        <w:rFonts w:ascii="Arial" w:hAnsi="Arial"/>
        <w:sz w:val="16"/>
      </w:rPr>
      <w:tab/>
    </w:r>
    <w:r w:rsidR="00E847C4" w:rsidRPr="005624A6">
      <w:rPr>
        <w:rFonts w:ascii="Calibri" w:hAnsi="Calibri"/>
        <w:sz w:val="18"/>
        <w:szCs w:val="18"/>
      </w:rPr>
      <w:t xml:space="preserve">Page </w:t>
    </w:r>
    <w:r w:rsidR="00E847C4" w:rsidRPr="005624A6">
      <w:rPr>
        <w:rFonts w:ascii="Calibri" w:hAnsi="Calibri"/>
        <w:sz w:val="18"/>
        <w:szCs w:val="18"/>
      </w:rPr>
      <w:fldChar w:fldCharType="begin"/>
    </w:r>
    <w:r w:rsidR="00E847C4" w:rsidRPr="005624A6">
      <w:rPr>
        <w:rFonts w:ascii="Calibri" w:hAnsi="Calibri"/>
        <w:sz w:val="18"/>
        <w:szCs w:val="18"/>
      </w:rPr>
      <w:instrText xml:space="preserve"> PAGE  \* MERGEFORMAT </w:instrText>
    </w:r>
    <w:r w:rsidR="00E847C4" w:rsidRPr="005624A6">
      <w:rPr>
        <w:rFonts w:ascii="Calibri" w:hAnsi="Calibri"/>
        <w:sz w:val="18"/>
        <w:szCs w:val="18"/>
      </w:rPr>
      <w:fldChar w:fldCharType="separate"/>
    </w:r>
    <w:r w:rsidR="00A671C3">
      <w:rPr>
        <w:rFonts w:ascii="Calibri" w:hAnsi="Calibri"/>
        <w:noProof/>
        <w:sz w:val="18"/>
        <w:szCs w:val="18"/>
      </w:rPr>
      <w:t>2</w:t>
    </w:r>
    <w:r w:rsidR="00E847C4" w:rsidRPr="005624A6">
      <w:rPr>
        <w:rFonts w:ascii="Calibri" w:hAnsi="Calibri"/>
        <w:sz w:val="18"/>
        <w:szCs w:val="18"/>
      </w:rPr>
      <w:fldChar w:fldCharType="end"/>
    </w:r>
    <w:r w:rsidR="00E847C4" w:rsidRPr="005624A6">
      <w:rPr>
        <w:rFonts w:ascii="Calibri" w:hAnsi="Calibri"/>
        <w:sz w:val="18"/>
        <w:szCs w:val="18"/>
      </w:rPr>
      <w:t xml:space="preserve"> of </w:t>
    </w:r>
    <w:r w:rsidR="00E847C4" w:rsidRPr="005624A6">
      <w:rPr>
        <w:rFonts w:ascii="Calibri" w:hAnsi="Calibri"/>
        <w:sz w:val="18"/>
        <w:szCs w:val="18"/>
      </w:rPr>
      <w:fldChar w:fldCharType="begin"/>
    </w:r>
    <w:r w:rsidR="00E847C4" w:rsidRPr="005624A6">
      <w:rPr>
        <w:rFonts w:ascii="Calibri" w:hAnsi="Calibri"/>
        <w:sz w:val="18"/>
        <w:szCs w:val="18"/>
      </w:rPr>
      <w:instrText xml:space="preserve"> NUMPAGES  \* MERGEFORMAT </w:instrText>
    </w:r>
    <w:r w:rsidR="00E847C4" w:rsidRPr="005624A6">
      <w:rPr>
        <w:rFonts w:ascii="Calibri" w:hAnsi="Calibri"/>
        <w:sz w:val="18"/>
        <w:szCs w:val="18"/>
      </w:rPr>
      <w:fldChar w:fldCharType="separate"/>
    </w:r>
    <w:r w:rsidR="00A671C3">
      <w:rPr>
        <w:rFonts w:ascii="Calibri" w:hAnsi="Calibri"/>
        <w:noProof/>
        <w:sz w:val="18"/>
        <w:szCs w:val="18"/>
      </w:rPr>
      <w:t>3</w:t>
    </w:r>
    <w:r w:rsidR="00E847C4" w:rsidRPr="005624A6">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86210" w14:textId="77777777" w:rsidR="001E6EDA" w:rsidRDefault="001E6EDA">
      <w:r>
        <w:separator/>
      </w:r>
    </w:p>
  </w:footnote>
  <w:footnote w:type="continuationSeparator" w:id="0">
    <w:p w14:paraId="155BA82B" w14:textId="77777777" w:rsidR="001E6EDA" w:rsidRDefault="001E6EDA">
      <w:r>
        <w:continuationSeparator/>
      </w:r>
    </w:p>
  </w:footnote>
  <w:footnote w:type="continuationNotice" w:id="1">
    <w:p w14:paraId="14813BB8" w14:textId="77777777" w:rsidR="001E6EDA" w:rsidRDefault="001E6E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0DCD"/>
    <w:multiLevelType w:val="hybridMultilevel"/>
    <w:tmpl w:val="6B64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30961"/>
    <w:multiLevelType w:val="hybridMultilevel"/>
    <w:tmpl w:val="0ADE30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E458B"/>
    <w:multiLevelType w:val="hybridMultilevel"/>
    <w:tmpl w:val="5732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95C9D"/>
    <w:multiLevelType w:val="hybridMultilevel"/>
    <w:tmpl w:val="C56EACA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F85D06"/>
    <w:multiLevelType w:val="hybridMultilevel"/>
    <w:tmpl w:val="E8CE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A4B05"/>
    <w:multiLevelType w:val="hybridMultilevel"/>
    <w:tmpl w:val="B5340F7A"/>
    <w:lvl w:ilvl="0" w:tplc="11009B2C">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205DCA"/>
    <w:multiLevelType w:val="hybridMultilevel"/>
    <w:tmpl w:val="C59EE9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BA6502"/>
    <w:multiLevelType w:val="hybridMultilevel"/>
    <w:tmpl w:val="801A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55491">
    <w:abstractNumId w:val="5"/>
  </w:num>
  <w:num w:numId="2" w16cid:durableId="1073166694">
    <w:abstractNumId w:val="4"/>
  </w:num>
  <w:num w:numId="3" w16cid:durableId="2099131926">
    <w:abstractNumId w:val="2"/>
  </w:num>
  <w:num w:numId="4" w16cid:durableId="1850824732">
    <w:abstractNumId w:val="7"/>
  </w:num>
  <w:num w:numId="5" w16cid:durableId="2068186198">
    <w:abstractNumId w:val="0"/>
  </w:num>
  <w:num w:numId="6" w16cid:durableId="241111498">
    <w:abstractNumId w:val="3"/>
  </w:num>
  <w:num w:numId="7" w16cid:durableId="1340161585">
    <w:abstractNumId w:val="1"/>
  </w:num>
  <w:num w:numId="8" w16cid:durableId="859782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A3"/>
    <w:rsid w:val="000349ED"/>
    <w:rsid w:val="0003702D"/>
    <w:rsid w:val="0007349C"/>
    <w:rsid w:val="000A6003"/>
    <w:rsid w:val="000A7A0D"/>
    <w:rsid w:val="000B74A1"/>
    <w:rsid w:val="000C5E54"/>
    <w:rsid w:val="000C5EDB"/>
    <w:rsid w:val="000D2542"/>
    <w:rsid w:val="000D715F"/>
    <w:rsid w:val="000E210A"/>
    <w:rsid w:val="000E59DE"/>
    <w:rsid w:val="000E7D5F"/>
    <w:rsid w:val="000F27DE"/>
    <w:rsid w:val="000F300E"/>
    <w:rsid w:val="000F534A"/>
    <w:rsid w:val="00130BEA"/>
    <w:rsid w:val="00133565"/>
    <w:rsid w:val="00134425"/>
    <w:rsid w:val="00136E38"/>
    <w:rsid w:val="00137716"/>
    <w:rsid w:val="00144788"/>
    <w:rsid w:val="0014627A"/>
    <w:rsid w:val="00146FB1"/>
    <w:rsid w:val="00152F12"/>
    <w:rsid w:val="001651A5"/>
    <w:rsid w:val="00170236"/>
    <w:rsid w:val="001710F8"/>
    <w:rsid w:val="00174E53"/>
    <w:rsid w:val="00184488"/>
    <w:rsid w:val="001A4F91"/>
    <w:rsid w:val="001A63E6"/>
    <w:rsid w:val="001C4A08"/>
    <w:rsid w:val="001D65F6"/>
    <w:rsid w:val="001E6EDA"/>
    <w:rsid w:val="001E7D29"/>
    <w:rsid w:val="00206088"/>
    <w:rsid w:val="0022294D"/>
    <w:rsid w:val="00234A1B"/>
    <w:rsid w:val="00235B47"/>
    <w:rsid w:val="00243282"/>
    <w:rsid w:val="0024478E"/>
    <w:rsid w:val="00250503"/>
    <w:rsid w:val="002536E9"/>
    <w:rsid w:val="00261612"/>
    <w:rsid w:val="0027567E"/>
    <w:rsid w:val="002A152D"/>
    <w:rsid w:val="002B3AFE"/>
    <w:rsid w:val="002C0EF4"/>
    <w:rsid w:val="002C4368"/>
    <w:rsid w:val="002C7E04"/>
    <w:rsid w:val="002E2B6E"/>
    <w:rsid w:val="002F66F7"/>
    <w:rsid w:val="003028C9"/>
    <w:rsid w:val="003134C4"/>
    <w:rsid w:val="00321425"/>
    <w:rsid w:val="003458A8"/>
    <w:rsid w:val="00361352"/>
    <w:rsid w:val="003B6FF8"/>
    <w:rsid w:val="003C2867"/>
    <w:rsid w:val="003C351A"/>
    <w:rsid w:val="003C675C"/>
    <w:rsid w:val="003C6F35"/>
    <w:rsid w:val="003D4FC7"/>
    <w:rsid w:val="003E39C4"/>
    <w:rsid w:val="00415A4D"/>
    <w:rsid w:val="00416A72"/>
    <w:rsid w:val="00421488"/>
    <w:rsid w:val="00455F11"/>
    <w:rsid w:val="00461926"/>
    <w:rsid w:val="00481E40"/>
    <w:rsid w:val="004B3AC6"/>
    <w:rsid w:val="004B4571"/>
    <w:rsid w:val="004D4659"/>
    <w:rsid w:val="004E2082"/>
    <w:rsid w:val="004E4A23"/>
    <w:rsid w:val="004F54B4"/>
    <w:rsid w:val="004F570A"/>
    <w:rsid w:val="00501960"/>
    <w:rsid w:val="00517E23"/>
    <w:rsid w:val="00517E8F"/>
    <w:rsid w:val="0052211D"/>
    <w:rsid w:val="00524F6E"/>
    <w:rsid w:val="005260FE"/>
    <w:rsid w:val="005347E6"/>
    <w:rsid w:val="00541D65"/>
    <w:rsid w:val="00547208"/>
    <w:rsid w:val="005624A6"/>
    <w:rsid w:val="00573E12"/>
    <w:rsid w:val="00580608"/>
    <w:rsid w:val="0058413E"/>
    <w:rsid w:val="005867EC"/>
    <w:rsid w:val="005A2CA3"/>
    <w:rsid w:val="005B1FED"/>
    <w:rsid w:val="005B2BA6"/>
    <w:rsid w:val="005B5264"/>
    <w:rsid w:val="005B5BDA"/>
    <w:rsid w:val="005C60F9"/>
    <w:rsid w:val="005D6C3E"/>
    <w:rsid w:val="005E32FD"/>
    <w:rsid w:val="005F79CB"/>
    <w:rsid w:val="0061392B"/>
    <w:rsid w:val="0062027C"/>
    <w:rsid w:val="006237E7"/>
    <w:rsid w:val="00653C16"/>
    <w:rsid w:val="00655009"/>
    <w:rsid w:val="00655A1C"/>
    <w:rsid w:val="006600ED"/>
    <w:rsid w:val="006704D9"/>
    <w:rsid w:val="0067303E"/>
    <w:rsid w:val="006754A0"/>
    <w:rsid w:val="0069045C"/>
    <w:rsid w:val="006A100B"/>
    <w:rsid w:val="006D76F5"/>
    <w:rsid w:val="006E1C25"/>
    <w:rsid w:val="006E7764"/>
    <w:rsid w:val="006F0116"/>
    <w:rsid w:val="0070248F"/>
    <w:rsid w:val="0073419C"/>
    <w:rsid w:val="00737051"/>
    <w:rsid w:val="007371BA"/>
    <w:rsid w:val="007406C2"/>
    <w:rsid w:val="0075401D"/>
    <w:rsid w:val="0076401B"/>
    <w:rsid w:val="00770539"/>
    <w:rsid w:val="0077279B"/>
    <w:rsid w:val="00775565"/>
    <w:rsid w:val="00775F92"/>
    <w:rsid w:val="00780104"/>
    <w:rsid w:val="00781E03"/>
    <w:rsid w:val="007B0DAC"/>
    <w:rsid w:val="007B376A"/>
    <w:rsid w:val="007B4819"/>
    <w:rsid w:val="007C3395"/>
    <w:rsid w:val="007C7732"/>
    <w:rsid w:val="007F5017"/>
    <w:rsid w:val="007F63BD"/>
    <w:rsid w:val="00807445"/>
    <w:rsid w:val="00826F61"/>
    <w:rsid w:val="00863351"/>
    <w:rsid w:val="008708C3"/>
    <w:rsid w:val="00884BFF"/>
    <w:rsid w:val="00886F6E"/>
    <w:rsid w:val="008E7AB1"/>
    <w:rsid w:val="008F4C0D"/>
    <w:rsid w:val="008F56F9"/>
    <w:rsid w:val="00900541"/>
    <w:rsid w:val="00923C49"/>
    <w:rsid w:val="0098058F"/>
    <w:rsid w:val="0099377E"/>
    <w:rsid w:val="009A2A98"/>
    <w:rsid w:val="009B3F46"/>
    <w:rsid w:val="009B616D"/>
    <w:rsid w:val="009D47F9"/>
    <w:rsid w:val="009E1AD5"/>
    <w:rsid w:val="009E5F11"/>
    <w:rsid w:val="009F098A"/>
    <w:rsid w:val="00A10529"/>
    <w:rsid w:val="00A1258F"/>
    <w:rsid w:val="00A33D47"/>
    <w:rsid w:val="00A351A4"/>
    <w:rsid w:val="00A421CB"/>
    <w:rsid w:val="00A4624E"/>
    <w:rsid w:val="00A47861"/>
    <w:rsid w:val="00A501A7"/>
    <w:rsid w:val="00A51340"/>
    <w:rsid w:val="00A53056"/>
    <w:rsid w:val="00A55977"/>
    <w:rsid w:val="00A62C54"/>
    <w:rsid w:val="00A671C3"/>
    <w:rsid w:val="00AB36BA"/>
    <w:rsid w:val="00AC18E4"/>
    <w:rsid w:val="00AD308F"/>
    <w:rsid w:val="00AD3746"/>
    <w:rsid w:val="00AE1539"/>
    <w:rsid w:val="00AE7C58"/>
    <w:rsid w:val="00AF073D"/>
    <w:rsid w:val="00AF2A79"/>
    <w:rsid w:val="00AF77C8"/>
    <w:rsid w:val="00B11FE2"/>
    <w:rsid w:val="00B22A20"/>
    <w:rsid w:val="00B50A12"/>
    <w:rsid w:val="00B518DE"/>
    <w:rsid w:val="00BA0A9D"/>
    <w:rsid w:val="00BA5154"/>
    <w:rsid w:val="00BA69E5"/>
    <w:rsid w:val="00BA7611"/>
    <w:rsid w:val="00BA7CBC"/>
    <w:rsid w:val="00BB50E5"/>
    <w:rsid w:val="00BC4474"/>
    <w:rsid w:val="00BC4B51"/>
    <w:rsid w:val="00BC6802"/>
    <w:rsid w:val="00BD3606"/>
    <w:rsid w:val="00BD4DC7"/>
    <w:rsid w:val="00BE6AA1"/>
    <w:rsid w:val="00C0474A"/>
    <w:rsid w:val="00C17D9B"/>
    <w:rsid w:val="00C20D04"/>
    <w:rsid w:val="00C23443"/>
    <w:rsid w:val="00C306F8"/>
    <w:rsid w:val="00C51B39"/>
    <w:rsid w:val="00C54DD3"/>
    <w:rsid w:val="00C66687"/>
    <w:rsid w:val="00C674D9"/>
    <w:rsid w:val="00C76797"/>
    <w:rsid w:val="00CB46D0"/>
    <w:rsid w:val="00CC0B16"/>
    <w:rsid w:val="00CD049B"/>
    <w:rsid w:val="00CD7A33"/>
    <w:rsid w:val="00CF29D8"/>
    <w:rsid w:val="00D0291E"/>
    <w:rsid w:val="00D34B75"/>
    <w:rsid w:val="00D53EAF"/>
    <w:rsid w:val="00D55C91"/>
    <w:rsid w:val="00D95FEA"/>
    <w:rsid w:val="00DA3436"/>
    <w:rsid w:val="00DA4959"/>
    <w:rsid w:val="00DB0E78"/>
    <w:rsid w:val="00DD1E39"/>
    <w:rsid w:val="00DD7AEA"/>
    <w:rsid w:val="00DE50DB"/>
    <w:rsid w:val="00DF0EFA"/>
    <w:rsid w:val="00DF3DA6"/>
    <w:rsid w:val="00E050C5"/>
    <w:rsid w:val="00E063C9"/>
    <w:rsid w:val="00E17AD1"/>
    <w:rsid w:val="00E21D8B"/>
    <w:rsid w:val="00E25624"/>
    <w:rsid w:val="00E35476"/>
    <w:rsid w:val="00E4459C"/>
    <w:rsid w:val="00E45806"/>
    <w:rsid w:val="00E52AB9"/>
    <w:rsid w:val="00E70804"/>
    <w:rsid w:val="00E847C4"/>
    <w:rsid w:val="00E8490C"/>
    <w:rsid w:val="00E85F3B"/>
    <w:rsid w:val="00EA116A"/>
    <w:rsid w:val="00EA5B07"/>
    <w:rsid w:val="00ED0D24"/>
    <w:rsid w:val="00ED57E4"/>
    <w:rsid w:val="00EE16B2"/>
    <w:rsid w:val="00EE203E"/>
    <w:rsid w:val="00EE461E"/>
    <w:rsid w:val="00EF2DB3"/>
    <w:rsid w:val="00EF3524"/>
    <w:rsid w:val="00EF38D4"/>
    <w:rsid w:val="00EF6FCA"/>
    <w:rsid w:val="00EF71B6"/>
    <w:rsid w:val="00EF792C"/>
    <w:rsid w:val="00F04E58"/>
    <w:rsid w:val="00F24665"/>
    <w:rsid w:val="00F50891"/>
    <w:rsid w:val="00F529F7"/>
    <w:rsid w:val="00F52D92"/>
    <w:rsid w:val="00F53AEF"/>
    <w:rsid w:val="00F600BC"/>
    <w:rsid w:val="00F60BB4"/>
    <w:rsid w:val="00F647E6"/>
    <w:rsid w:val="00F65A74"/>
    <w:rsid w:val="00F761EB"/>
    <w:rsid w:val="00F95A6D"/>
    <w:rsid w:val="00FA5ED5"/>
    <w:rsid w:val="00FB3240"/>
    <w:rsid w:val="00FC1566"/>
    <w:rsid w:val="00FC2198"/>
    <w:rsid w:val="00FD7FE9"/>
    <w:rsid w:val="00FE54E7"/>
    <w:rsid w:val="00FE56FC"/>
    <w:rsid w:val="00FF22A6"/>
    <w:rsid w:val="020F6F89"/>
    <w:rsid w:val="06C0CD4B"/>
    <w:rsid w:val="11FBD2A4"/>
    <w:rsid w:val="192C8168"/>
    <w:rsid w:val="233BECD8"/>
    <w:rsid w:val="2A55D912"/>
    <w:rsid w:val="2CCDF14D"/>
    <w:rsid w:val="30D2B4FB"/>
    <w:rsid w:val="339D159E"/>
    <w:rsid w:val="39220187"/>
    <w:rsid w:val="3F890A38"/>
    <w:rsid w:val="43FB89E3"/>
    <w:rsid w:val="47C49515"/>
    <w:rsid w:val="4BE2925F"/>
    <w:rsid w:val="4DBC5754"/>
    <w:rsid w:val="511124DA"/>
    <w:rsid w:val="525952C1"/>
    <w:rsid w:val="559B5F87"/>
    <w:rsid w:val="5ADA330B"/>
    <w:rsid w:val="685CBF0D"/>
    <w:rsid w:val="6D272754"/>
    <w:rsid w:val="7443500D"/>
    <w:rsid w:val="7523E120"/>
    <w:rsid w:val="799AB798"/>
    <w:rsid w:val="7AC3BC20"/>
    <w:rsid w:val="7DC7B2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1AB27"/>
  <w15:chartTrackingRefBased/>
  <w15:docId w15:val="{13A5F933-853B-45C1-A120-CDE89D88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2">
    <w:name w:val="heading 2"/>
    <w:basedOn w:val="Normal"/>
    <w:next w:val="Normal"/>
    <w:link w:val="Heading2Char"/>
    <w:qFormat/>
    <w:rsid w:val="00FF22A6"/>
    <w:pPr>
      <w:keepNext/>
      <w:overflowPunct/>
      <w:autoSpaceDE/>
      <w:autoSpaceDN/>
      <w:adjustRightInd/>
      <w:textAlignment w:val="auto"/>
      <w:outlineLvl w:val="1"/>
    </w:pPr>
    <w:rPr>
      <w:rFonts w:ascii="Arial"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5A2CA3"/>
    <w:rPr>
      <w:rFonts w:ascii="Tahoma" w:hAnsi="Tahoma" w:cs="Tahoma"/>
      <w:sz w:val="16"/>
      <w:szCs w:val="16"/>
    </w:rPr>
  </w:style>
  <w:style w:type="paragraph" w:styleId="BodyTextIndent">
    <w:name w:val="Body Text Indent"/>
    <w:basedOn w:val="Normal"/>
    <w:link w:val="BodyTextIndentChar"/>
    <w:rsid w:val="00FF22A6"/>
    <w:pPr>
      <w:spacing w:after="120"/>
      <w:ind w:left="283"/>
    </w:pPr>
  </w:style>
  <w:style w:type="character" w:customStyle="1" w:styleId="BodyTextIndentChar">
    <w:name w:val="Body Text Indent Char"/>
    <w:link w:val="BodyTextIndent"/>
    <w:rsid w:val="00FF22A6"/>
    <w:rPr>
      <w:lang w:eastAsia="en-US"/>
    </w:rPr>
  </w:style>
  <w:style w:type="character" w:customStyle="1" w:styleId="Heading2Char">
    <w:name w:val="Heading 2 Char"/>
    <w:link w:val="Heading2"/>
    <w:rsid w:val="00FF22A6"/>
    <w:rPr>
      <w:rFonts w:ascii="Arial" w:hAnsi="Arial" w:cs="Arial"/>
      <w:b/>
      <w:bCs/>
      <w:sz w:val="28"/>
      <w:szCs w:val="24"/>
      <w:lang w:eastAsia="en-US"/>
    </w:rPr>
  </w:style>
  <w:style w:type="paragraph" w:customStyle="1" w:styleId="p88">
    <w:name w:val="p88"/>
    <w:basedOn w:val="Normal"/>
    <w:rsid w:val="00FF22A6"/>
    <w:pPr>
      <w:spacing w:line="240" w:lineRule="atLeast"/>
      <w:ind w:left="560" w:hanging="720"/>
    </w:pPr>
    <w:rPr>
      <w:sz w:val="24"/>
    </w:rPr>
  </w:style>
  <w:style w:type="paragraph" w:styleId="ListParagraph">
    <w:name w:val="List Paragraph"/>
    <w:basedOn w:val="Normal"/>
    <w:uiPriority w:val="34"/>
    <w:qFormat/>
    <w:rsid w:val="00FF22A6"/>
    <w:pPr>
      <w:overflowPunct/>
      <w:autoSpaceDE/>
      <w:autoSpaceDN/>
      <w:adjustRightInd/>
      <w:ind w:left="720"/>
      <w:textAlignment w:val="auto"/>
    </w:pPr>
    <w:rPr>
      <w:rFonts w:ascii="Arial" w:hAnsi="Arial" w:cs="Arial"/>
      <w:sz w:val="24"/>
      <w:szCs w:val="24"/>
    </w:rPr>
  </w:style>
  <w:style w:type="character" w:styleId="Hyperlink">
    <w:name w:val="Hyperlink"/>
    <w:rsid w:val="00FF22A6"/>
    <w:rPr>
      <w:color w:val="0563C1"/>
      <w:u w:val="single"/>
    </w:rPr>
  </w:style>
  <w:style w:type="paragraph" w:styleId="BodyText2">
    <w:name w:val="Body Text 2"/>
    <w:basedOn w:val="Normal"/>
    <w:link w:val="BodyText2Char"/>
    <w:rsid w:val="00FF22A6"/>
    <w:pPr>
      <w:spacing w:after="120" w:line="480" w:lineRule="auto"/>
    </w:pPr>
  </w:style>
  <w:style w:type="character" w:customStyle="1" w:styleId="BodyText2Char">
    <w:name w:val="Body Text 2 Char"/>
    <w:link w:val="BodyText2"/>
    <w:rsid w:val="00FF22A6"/>
    <w:rPr>
      <w:lang w:eastAsia="en-US"/>
    </w:rPr>
  </w:style>
  <w:style w:type="character" w:styleId="FollowedHyperlink">
    <w:name w:val="FollowedHyperlink"/>
    <w:basedOn w:val="DefaultParagraphFont"/>
    <w:rsid w:val="00886F6E"/>
    <w:rPr>
      <w:color w:val="954F72" w:themeColor="followedHyperlink"/>
      <w:u w:val="single"/>
    </w:rPr>
  </w:style>
  <w:style w:type="paragraph" w:customStyle="1" w:styleId="font8">
    <w:name w:val="font_8"/>
    <w:basedOn w:val="Normal"/>
    <w:rsid w:val="00B22A20"/>
    <w:pPr>
      <w:overflowPunct/>
      <w:autoSpaceDE/>
      <w:autoSpaceDN/>
      <w:adjustRightInd/>
      <w:spacing w:before="100" w:beforeAutospacing="1" w:after="100" w:afterAutospacing="1"/>
      <w:textAlignment w:val="auto"/>
    </w:pPr>
    <w:rPr>
      <w:sz w:val="24"/>
      <w:szCs w:val="24"/>
      <w:lang w:eastAsia="en-GB"/>
    </w:rPr>
  </w:style>
  <w:style w:type="character" w:customStyle="1" w:styleId="color37">
    <w:name w:val="color_37"/>
    <w:basedOn w:val="DefaultParagraphFont"/>
    <w:rsid w:val="00B22A20"/>
  </w:style>
  <w:style w:type="character" w:customStyle="1" w:styleId="wixguard">
    <w:name w:val="wixguard"/>
    <w:basedOn w:val="DefaultParagraphFont"/>
    <w:rsid w:val="00B22A20"/>
  </w:style>
  <w:style w:type="character" w:styleId="UnresolvedMention">
    <w:name w:val="Unresolved Mention"/>
    <w:basedOn w:val="DefaultParagraphFont"/>
    <w:uiPriority w:val="99"/>
    <w:semiHidden/>
    <w:unhideWhenUsed/>
    <w:rsid w:val="008E7AB1"/>
    <w:rPr>
      <w:color w:val="605E5C"/>
      <w:shd w:val="clear" w:color="auto" w:fill="E1DFDD"/>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Revision">
    <w:name w:val="Revision"/>
    <w:hidden/>
    <w:uiPriority w:val="99"/>
    <w:semiHidden/>
    <w:rsid w:val="005B1FED"/>
    <w:rPr>
      <w:lang w:eastAsia="en-US"/>
    </w:rPr>
  </w:style>
  <w:style w:type="paragraph" w:styleId="CommentSubject">
    <w:name w:val="annotation subject"/>
    <w:basedOn w:val="CommentText"/>
    <w:next w:val="CommentText"/>
    <w:link w:val="CommentSubjectChar"/>
    <w:rsid w:val="00A4624E"/>
    <w:rPr>
      <w:b/>
      <w:bCs/>
    </w:rPr>
  </w:style>
  <w:style w:type="character" w:customStyle="1" w:styleId="CommentSubjectChar">
    <w:name w:val="Comment Subject Char"/>
    <w:basedOn w:val="CommentTextChar"/>
    <w:link w:val="CommentSubject"/>
    <w:rsid w:val="00A4624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162308">
      <w:bodyDiv w:val="1"/>
      <w:marLeft w:val="0"/>
      <w:marRight w:val="0"/>
      <w:marTop w:val="0"/>
      <w:marBottom w:val="0"/>
      <w:divBdr>
        <w:top w:val="none" w:sz="0" w:space="0" w:color="auto"/>
        <w:left w:val="none" w:sz="0" w:space="0" w:color="auto"/>
        <w:bottom w:val="none" w:sz="0" w:space="0" w:color="auto"/>
        <w:right w:val="none" w:sz="0" w:space="0" w:color="auto"/>
      </w:divBdr>
    </w:div>
    <w:div w:id="573010579">
      <w:bodyDiv w:val="1"/>
      <w:marLeft w:val="0"/>
      <w:marRight w:val="0"/>
      <w:marTop w:val="0"/>
      <w:marBottom w:val="0"/>
      <w:divBdr>
        <w:top w:val="none" w:sz="0" w:space="0" w:color="auto"/>
        <w:left w:val="none" w:sz="0" w:space="0" w:color="auto"/>
        <w:bottom w:val="none" w:sz="0" w:space="0" w:color="auto"/>
        <w:right w:val="none" w:sz="0" w:space="0" w:color="auto"/>
      </w:divBdr>
    </w:div>
    <w:div w:id="975597816">
      <w:bodyDiv w:val="1"/>
      <w:marLeft w:val="0"/>
      <w:marRight w:val="0"/>
      <w:marTop w:val="0"/>
      <w:marBottom w:val="0"/>
      <w:divBdr>
        <w:top w:val="none" w:sz="0" w:space="0" w:color="auto"/>
        <w:left w:val="none" w:sz="0" w:space="0" w:color="auto"/>
        <w:bottom w:val="none" w:sz="0" w:space="0" w:color="auto"/>
        <w:right w:val="none" w:sz="0" w:space="0" w:color="auto"/>
      </w:divBdr>
    </w:div>
    <w:div w:id="105428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child-protection-system/england"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rygunn@ndas-org.co.uk"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amptonshirescb.org.uk/" TargetMode="External"/><Relationship Id="rId5" Type="http://schemas.openxmlformats.org/officeDocument/2006/relationships/footnotes" Target="footnotes.xml"/><Relationship Id="rId15" Type="http://schemas.openxmlformats.org/officeDocument/2006/relationships/hyperlink" Target="http://www.proceduresonline.com/northamptonshire/scb/p_alleg_against_staff.html" TargetMode="External"/><Relationship Id="rId10" Type="http://schemas.openxmlformats.org/officeDocument/2006/relationships/hyperlink" Target="http://www.workingtogetheronline.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mailto:beverleyczyz@ndas-or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2189</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Womens Aid</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Peggy Shilson</dc:creator>
  <cp:keywords/>
  <dc:description/>
  <cp:lastModifiedBy>Zoe Tatham</cp:lastModifiedBy>
  <cp:revision>3</cp:revision>
  <cp:lastPrinted>2017-02-16T02:34:00Z</cp:lastPrinted>
  <dcterms:created xsi:type="dcterms:W3CDTF">2024-08-27T16:09:00Z</dcterms:created>
  <dcterms:modified xsi:type="dcterms:W3CDTF">2024-08-28T08:52:00Z</dcterms:modified>
</cp:coreProperties>
</file>